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B3FCB" w:rsidR="006A1847" w:rsidP="7FC9B3FD" w:rsidRDefault="77CA4BB0" w14:paraId="57B73939" w14:textId="46A14993">
      <w:bookmarkStart w:name="_Hlk147824082" w:id="0"/>
      <w:r>
        <w:rPr>
          <w:noProof/>
        </w:rPr>
        <w:drawing>
          <wp:inline distT="0" distB="0" distL="0" distR="0" wp14:anchorId="03C1A099" wp14:editId="11C7B662">
            <wp:extent cx="2210593" cy="1224886"/>
            <wp:effectExtent l="0" t="0" r="0" b="0"/>
            <wp:docPr id="910563523" name="Picture 1" descr="Get Set Progress internshi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63523" name="Picture 1" descr="Get Set Progress internship programm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7595" cy="1228766"/>
                    </a:xfrm>
                    <a:prstGeom prst="rect">
                      <a:avLst/>
                    </a:prstGeom>
                  </pic:spPr>
                </pic:pic>
              </a:graphicData>
            </a:graphic>
          </wp:inline>
        </w:drawing>
      </w:r>
      <w:r w:rsidR="5C46C3AF">
        <w:t xml:space="preserve">             </w:t>
      </w:r>
      <w:r w:rsidR="5C46C3AF">
        <w:rPr>
          <w:noProof/>
        </w:rPr>
        <w:drawing>
          <wp:anchor distT="0" distB="0" distL="114300" distR="114300" simplePos="0" relativeHeight="251657728" behindDoc="0" locked="0" layoutInCell="1" allowOverlap="1" wp14:anchorId="0F01ECA0" wp14:editId="12F0CDAD">
            <wp:simplePos x="0" y="0"/>
            <wp:positionH relativeFrom="column">
              <wp:align>right</wp:align>
            </wp:positionH>
            <wp:positionV relativeFrom="paragraph">
              <wp:posOffset>0</wp:posOffset>
            </wp:positionV>
            <wp:extent cx="2914650" cy="990600"/>
            <wp:effectExtent l="0" t="0" r="0" b="0"/>
            <wp:wrapSquare wrapText="bothSides"/>
            <wp:docPr id="7877690" name="drawing" title="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19288" name="Picture 694219288"/>
                    <pic:cNvPicPr/>
                  </pic:nvPicPr>
                  <pic:blipFill>
                    <a:blip r:embed="rId11">
                      <a:extLst>
                        <a:ext uri="{28A0092B-C50C-407E-A947-70E740481C1C}">
                          <a14:useLocalDpi xmlns:a14="http://schemas.microsoft.com/office/drawing/2010/main"/>
                        </a:ext>
                      </a:extLst>
                    </a:blip>
                    <a:stretch>
                      <a:fillRect/>
                    </a:stretch>
                  </pic:blipFill>
                  <pic:spPr>
                    <a:xfrm>
                      <a:off x="0" y="0"/>
                      <a:ext cx="2914650" cy="990600"/>
                    </a:xfrm>
                    <a:prstGeom prst="rect">
                      <a:avLst/>
                    </a:prstGeom>
                  </pic:spPr>
                </pic:pic>
              </a:graphicData>
            </a:graphic>
            <wp14:sizeRelH relativeFrom="page">
              <wp14:pctWidth>0</wp14:pctWidth>
            </wp14:sizeRelH>
            <wp14:sizeRelV relativeFrom="page">
              <wp14:pctHeight>0</wp14:pctHeight>
            </wp14:sizeRelV>
          </wp:anchor>
        </w:drawing>
      </w:r>
      <w:r w:rsidR="5C46C3AF">
        <w:t xml:space="preserve">                </w:t>
      </w:r>
    </w:p>
    <w:bookmarkEnd w:id="0"/>
    <w:p w:rsidR="002D337C" w:rsidP="00485E56" w:rsidRDefault="002D337C" w14:paraId="316B57C8" w14:textId="77777777">
      <w:pPr>
        <w:pStyle w:val="Heading2"/>
        <w:rPr>
          <w:rFonts w:ascii="Arial" w:hAnsi="Arial" w:cs="Arial"/>
          <w:b/>
          <w:bCs/>
        </w:rPr>
      </w:pPr>
      <w:r>
        <w:rPr>
          <w:rFonts w:ascii="Arial" w:hAnsi="Arial" w:cs="Arial"/>
          <w:b/>
          <w:bCs/>
        </w:rPr>
        <w:t xml:space="preserve">Administrator Intern </w:t>
      </w:r>
    </w:p>
    <w:p w:rsidRPr="00BB3FCB" w:rsidR="00F3515F" w:rsidP="00485E56" w:rsidRDefault="00F3515F" w14:paraId="6633C0E9" w14:textId="490957B0">
      <w:pPr>
        <w:pStyle w:val="Heading2"/>
        <w:rPr>
          <w:rFonts w:ascii="Arial" w:hAnsi="Arial" w:cs="Arial"/>
          <w:b/>
          <w:bCs/>
        </w:rPr>
      </w:pPr>
      <w:r w:rsidRPr="00BB3FCB">
        <w:rPr>
          <w:rFonts w:ascii="Arial" w:hAnsi="Arial" w:cs="Arial"/>
          <w:b/>
          <w:bCs/>
        </w:rPr>
        <w:t>Join us a</w:t>
      </w:r>
      <w:r w:rsidRPr="00BB3FCB" w:rsidR="009E3745">
        <w:rPr>
          <w:rFonts w:ascii="Arial" w:hAnsi="Arial" w:cs="Arial"/>
          <w:b/>
          <w:bCs/>
        </w:rPr>
        <w:t xml:space="preserve">t </w:t>
      </w:r>
      <w:r w:rsidR="002D337C">
        <w:rPr>
          <w:rFonts w:ascii="Arial" w:hAnsi="Arial" w:cs="Arial"/>
          <w:b/>
          <w:bCs/>
        </w:rPr>
        <w:t>General Optical Council (GOC)</w:t>
      </w:r>
    </w:p>
    <w:p w:rsidRPr="00BB3FCB" w:rsidR="00CD02E0" w:rsidP="00485E56" w:rsidRDefault="00CD02E0" w14:paraId="7DABE4E4" w14:textId="77777777"/>
    <w:p w:rsidRPr="00BB3FCB" w:rsidR="003C706B" w:rsidP="00485E56" w:rsidRDefault="00F3515F" w14:paraId="0190BDEC" w14:textId="31FE0E00">
      <w:r w:rsidRPr="00BB3FCB">
        <w:t>Thomas Pocklington Trust (TPT) and RNIB are collaborating with organisations from both the sight loss and wider charity sector as well as corporate organisations to create new opportunities for blind and partially sighted people to find employment through the Get Set Progress (GSP) Internship programme</w:t>
      </w:r>
      <w:r w:rsidRPr="00BB3FCB" w:rsidR="00D915E1">
        <w:t xml:space="preserve">. </w:t>
      </w:r>
      <w:r w:rsidR="002D337C">
        <w:t xml:space="preserve">GOC </w:t>
      </w:r>
      <w:r w:rsidRPr="00BB3FCB">
        <w:t>is delighted to be offering an internship as part of the Get Set Progress scheme.</w:t>
      </w:r>
      <w:r w:rsidRPr="00BB3FCB" w:rsidR="00485E56">
        <w:t xml:space="preserve"> </w:t>
      </w:r>
    </w:p>
    <w:p w:rsidRPr="00BB3FCB" w:rsidR="008C6DD7" w:rsidP="00485E56" w:rsidRDefault="24DED5A2" w14:paraId="2C77E344" w14:textId="40678FBD">
      <w:pPr>
        <w:pStyle w:val="Heading2"/>
        <w:rPr>
          <w:rFonts w:ascii="Arial" w:hAnsi="Arial" w:cs="Arial"/>
          <w:b/>
          <w:bCs/>
        </w:rPr>
      </w:pPr>
      <w:r w:rsidRPr="00BB3FCB">
        <w:rPr>
          <w:rFonts w:ascii="Arial" w:hAnsi="Arial" w:cs="Arial"/>
          <w:b/>
          <w:bCs/>
        </w:rPr>
        <w:t>About</w:t>
      </w:r>
      <w:r w:rsidRPr="00BB3FCB">
        <w:rPr>
          <w:rFonts w:ascii="Arial" w:hAnsi="Arial" w:cs="Arial"/>
          <w:b/>
          <w:bCs/>
          <w:spacing w:val="-6"/>
        </w:rPr>
        <w:t xml:space="preserve"> </w:t>
      </w:r>
      <w:r w:rsidR="72B10CED">
        <w:rPr>
          <w:rFonts w:ascii="Arial" w:hAnsi="Arial" w:cs="Arial"/>
          <w:b/>
          <w:bCs/>
        </w:rPr>
        <w:t>GOC</w:t>
      </w:r>
    </w:p>
    <w:p w:rsidR="28DD545A" w:rsidP="7FC9B3FD" w:rsidRDefault="28DD545A" w14:paraId="753CBFAF" w14:textId="49E0351D">
      <w:pPr>
        <w:spacing w:afterAutospacing="1"/>
        <w:rPr>
          <w:rFonts w:eastAsia="Arial"/>
          <w:color w:val="181818"/>
          <w:szCs w:val="28"/>
        </w:rPr>
      </w:pPr>
      <w:r w:rsidRPr="7FC9B3FD">
        <w:rPr>
          <w:rFonts w:eastAsia="Arial"/>
          <w:color w:val="181818"/>
          <w:szCs w:val="28"/>
          <w:lang w:val="en-GB"/>
        </w:rPr>
        <w:t>We are the regulator for the optical professions in the UK. We currently register around 33,000 optometrists, dispensing opticians, student optometrists and dispensing opticians, and optical businesses.</w:t>
      </w:r>
    </w:p>
    <w:p w:rsidR="28DD545A" w:rsidP="7FC9B3FD" w:rsidRDefault="28DD545A" w14:paraId="070F7F9B" w14:textId="12286FDD">
      <w:pPr>
        <w:spacing w:afterAutospacing="1"/>
        <w:rPr>
          <w:rFonts w:eastAsia="Arial"/>
          <w:color w:val="181818"/>
          <w:szCs w:val="28"/>
        </w:rPr>
      </w:pPr>
      <w:r w:rsidRPr="7FC9B3FD">
        <w:rPr>
          <w:rFonts w:eastAsia="Arial"/>
          <w:color w:val="181818"/>
          <w:szCs w:val="28"/>
          <w:lang w:val="en-GB"/>
        </w:rPr>
        <w:t>We have four core functions:</w:t>
      </w:r>
    </w:p>
    <w:p w:rsidR="28DD545A" w:rsidP="7FC9B3FD" w:rsidRDefault="28DD545A" w14:paraId="3D80CEAA" w14:textId="64B18D8F">
      <w:pPr>
        <w:pStyle w:val="ListParagraph"/>
        <w:numPr>
          <w:ilvl w:val="0"/>
          <w:numId w:val="2"/>
        </w:numPr>
        <w:spacing w:beforeAutospacing="1" w:afterAutospacing="1"/>
        <w:rPr>
          <w:rFonts w:eastAsia="Arial"/>
          <w:color w:val="181818"/>
          <w:szCs w:val="28"/>
        </w:rPr>
      </w:pPr>
      <w:r w:rsidRPr="7FC9B3FD">
        <w:rPr>
          <w:rFonts w:eastAsia="Arial"/>
          <w:color w:val="181818"/>
          <w:szCs w:val="28"/>
          <w:lang w:val="en-GB"/>
        </w:rPr>
        <w:t>Setting standards for the performance and conduct of our registrants.</w:t>
      </w:r>
    </w:p>
    <w:p w:rsidR="28DD545A" w:rsidP="7FC9B3FD" w:rsidRDefault="28DD545A" w14:paraId="59F79B4A" w14:textId="7E3E6053">
      <w:pPr>
        <w:pStyle w:val="ListParagraph"/>
        <w:numPr>
          <w:ilvl w:val="0"/>
          <w:numId w:val="2"/>
        </w:numPr>
        <w:spacing w:beforeAutospacing="1" w:afterAutospacing="1"/>
        <w:rPr>
          <w:rFonts w:eastAsia="Arial"/>
          <w:color w:val="181818"/>
          <w:szCs w:val="28"/>
        </w:rPr>
      </w:pPr>
      <w:r w:rsidRPr="7FC9B3FD">
        <w:rPr>
          <w:rFonts w:eastAsia="Arial"/>
          <w:color w:val="181818"/>
          <w:szCs w:val="28"/>
          <w:lang w:val="en-GB"/>
        </w:rPr>
        <w:t>Approving qualifications leading to registration.</w:t>
      </w:r>
    </w:p>
    <w:p w:rsidR="28DD545A" w:rsidP="7FC9B3FD" w:rsidRDefault="28DD545A" w14:paraId="63049DFE" w14:textId="086C2766">
      <w:pPr>
        <w:pStyle w:val="ListParagraph"/>
        <w:numPr>
          <w:ilvl w:val="0"/>
          <w:numId w:val="2"/>
        </w:numPr>
        <w:spacing w:beforeAutospacing="1" w:afterAutospacing="1"/>
        <w:rPr>
          <w:rFonts w:eastAsia="Arial"/>
          <w:color w:val="181818"/>
          <w:szCs w:val="28"/>
        </w:rPr>
      </w:pPr>
      <w:r w:rsidRPr="7FC9B3FD">
        <w:rPr>
          <w:rFonts w:eastAsia="Arial"/>
          <w:color w:val="181818"/>
          <w:szCs w:val="28"/>
          <w:lang w:val="en-GB"/>
        </w:rPr>
        <w:t>Maintaining a register of individuals who are fit to practise or train as optometrists or dispensing opticians, and bodies corporate who are fit to carry on business as optometrists or dispensing opticians.</w:t>
      </w:r>
    </w:p>
    <w:p w:rsidR="28DD545A" w:rsidP="7FC9B3FD" w:rsidRDefault="28DD545A" w14:paraId="5FAA2ED9" w14:textId="44A20C98">
      <w:pPr>
        <w:pStyle w:val="ListParagraph"/>
        <w:numPr>
          <w:ilvl w:val="0"/>
          <w:numId w:val="2"/>
        </w:numPr>
        <w:spacing w:beforeAutospacing="1" w:afterAutospacing="1"/>
        <w:rPr>
          <w:rFonts w:eastAsia="Arial"/>
          <w:color w:val="181818"/>
          <w:szCs w:val="28"/>
        </w:rPr>
      </w:pPr>
      <w:r w:rsidRPr="7FC9B3FD">
        <w:rPr>
          <w:rFonts w:eastAsia="Arial"/>
          <w:color w:val="181818"/>
          <w:szCs w:val="28"/>
          <w:lang w:val="en-GB"/>
        </w:rPr>
        <w:t>Investigating and acting where registrants’ fitness to practise, train or carry on business may be impaired.</w:t>
      </w:r>
    </w:p>
    <w:p w:rsidR="7FC9B3FD" w:rsidP="7FC9B3FD" w:rsidRDefault="7FC9B3FD" w14:paraId="0558615A" w14:textId="23D5EF85">
      <w:pPr>
        <w:rPr>
          <w:rFonts w:eastAsia="Arial"/>
          <w:color w:val="000000" w:themeColor="text1"/>
          <w:szCs w:val="28"/>
        </w:rPr>
      </w:pPr>
    </w:p>
    <w:p w:rsidR="28DD545A" w:rsidP="7FC9B3FD" w:rsidRDefault="28DD545A" w14:paraId="573817CE" w14:textId="672475E4">
      <w:pPr>
        <w:pStyle w:val="Heading2"/>
        <w:rPr>
          <w:rFonts w:ascii="Arial" w:hAnsi="Arial" w:eastAsia="Arial" w:cs="Arial"/>
          <w:b/>
          <w:bCs/>
          <w:color w:val="1F3864"/>
        </w:rPr>
      </w:pPr>
      <w:r w:rsidRPr="7FC9B3FD">
        <w:lastRenderedPageBreak/>
        <w:t>Our Values</w:t>
      </w:r>
    </w:p>
    <w:p w:rsidR="28DD545A" w:rsidP="7FC9B3FD" w:rsidRDefault="28DD545A" w14:paraId="04F99408" w14:textId="0E7C65BE">
      <w:pPr>
        <w:rPr>
          <w:rFonts w:eastAsia="Arial"/>
          <w:color w:val="000000" w:themeColor="text1"/>
          <w:szCs w:val="28"/>
        </w:rPr>
      </w:pPr>
      <w:r w:rsidRPr="7FC9B3FD">
        <w:rPr>
          <w:rFonts w:eastAsia="Arial"/>
          <w:color w:val="000000" w:themeColor="text1"/>
          <w:szCs w:val="28"/>
        </w:rPr>
        <w:t>Our values underpin the way we work with each other, and with the public, you and partner organisations:</w:t>
      </w:r>
    </w:p>
    <w:p w:rsidR="28DD545A" w:rsidP="7FC9B3FD" w:rsidRDefault="28DD545A" w14:paraId="0FA14660" w14:textId="038732CE">
      <w:pPr>
        <w:pStyle w:val="ListParagraph"/>
        <w:numPr>
          <w:ilvl w:val="0"/>
          <w:numId w:val="1"/>
        </w:numPr>
        <w:rPr>
          <w:rFonts w:eastAsia="Arial"/>
          <w:color w:val="000000" w:themeColor="text1"/>
          <w:szCs w:val="28"/>
        </w:rPr>
      </w:pPr>
      <w:r w:rsidRPr="7FC9B3FD">
        <w:rPr>
          <w:rFonts w:eastAsia="Arial"/>
          <w:color w:val="000000" w:themeColor="text1"/>
          <w:szCs w:val="28"/>
        </w:rPr>
        <w:t xml:space="preserve">We act with integrity </w:t>
      </w:r>
    </w:p>
    <w:p w:rsidR="28DD545A" w:rsidP="7FC9B3FD" w:rsidRDefault="28DD545A" w14:paraId="67871FB3" w14:textId="152D6CD5">
      <w:pPr>
        <w:pStyle w:val="ListParagraph"/>
        <w:numPr>
          <w:ilvl w:val="0"/>
          <w:numId w:val="1"/>
        </w:numPr>
        <w:rPr>
          <w:rFonts w:eastAsia="Arial"/>
          <w:color w:val="000000" w:themeColor="text1"/>
          <w:szCs w:val="28"/>
        </w:rPr>
      </w:pPr>
      <w:r w:rsidRPr="7FC9B3FD">
        <w:rPr>
          <w:rFonts w:eastAsia="Arial"/>
          <w:color w:val="000000" w:themeColor="text1"/>
          <w:szCs w:val="28"/>
        </w:rPr>
        <w:t>We pursue excellence</w:t>
      </w:r>
    </w:p>
    <w:p w:rsidR="28DD545A" w:rsidP="7FC9B3FD" w:rsidRDefault="28DD545A" w14:paraId="427778DD" w14:textId="3C8BAEA1">
      <w:pPr>
        <w:pStyle w:val="ListParagraph"/>
        <w:numPr>
          <w:ilvl w:val="0"/>
          <w:numId w:val="1"/>
        </w:numPr>
        <w:rPr>
          <w:rFonts w:eastAsia="Arial"/>
          <w:color w:val="000000" w:themeColor="text1"/>
          <w:szCs w:val="28"/>
        </w:rPr>
      </w:pPr>
      <w:r w:rsidRPr="7FC9B3FD">
        <w:rPr>
          <w:rFonts w:eastAsia="Arial"/>
          <w:color w:val="000000" w:themeColor="text1"/>
          <w:szCs w:val="28"/>
        </w:rPr>
        <w:t>We respect other people and ideas</w:t>
      </w:r>
    </w:p>
    <w:p w:rsidR="28DD545A" w:rsidP="7FC9B3FD" w:rsidRDefault="28DD545A" w14:paraId="1ABC26D2" w14:textId="5A4BE6BD">
      <w:pPr>
        <w:pStyle w:val="ListParagraph"/>
        <w:numPr>
          <w:ilvl w:val="0"/>
          <w:numId w:val="1"/>
        </w:numPr>
        <w:rPr>
          <w:rFonts w:eastAsia="Arial"/>
          <w:color w:val="000000" w:themeColor="text1"/>
          <w:szCs w:val="28"/>
        </w:rPr>
      </w:pPr>
      <w:r w:rsidRPr="7FC9B3FD">
        <w:rPr>
          <w:rFonts w:eastAsia="Arial"/>
          <w:color w:val="000000" w:themeColor="text1"/>
          <w:szCs w:val="28"/>
        </w:rPr>
        <w:t>We show empathy</w:t>
      </w:r>
    </w:p>
    <w:p w:rsidR="28DD545A" w:rsidP="7FC9B3FD" w:rsidRDefault="28DD545A" w14:paraId="07168531" w14:textId="2C076219">
      <w:pPr>
        <w:pStyle w:val="ListParagraph"/>
        <w:numPr>
          <w:ilvl w:val="0"/>
          <w:numId w:val="1"/>
        </w:numPr>
        <w:rPr>
          <w:rFonts w:eastAsia="Arial"/>
          <w:color w:val="000000" w:themeColor="text1"/>
          <w:szCs w:val="28"/>
        </w:rPr>
      </w:pPr>
      <w:r w:rsidRPr="7FC9B3FD">
        <w:rPr>
          <w:rFonts w:eastAsia="Arial"/>
          <w:color w:val="000000" w:themeColor="text1"/>
          <w:szCs w:val="28"/>
        </w:rPr>
        <w:t>We behave fairly</w:t>
      </w:r>
    </w:p>
    <w:p w:rsidR="28DD545A" w:rsidP="7FC9B3FD" w:rsidRDefault="28DD545A" w14:paraId="709A27E3" w14:textId="6CFE707F">
      <w:pPr>
        <w:pStyle w:val="ListParagraph"/>
        <w:numPr>
          <w:ilvl w:val="0"/>
          <w:numId w:val="1"/>
        </w:numPr>
        <w:rPr>
          <w:rFonts w:eastAsia="Arial"/>
          <w:color w:val="000000" w:themeColor="text1"/>
          <w:szCs w:val="28"/>
        </w:rPr>
      </w:pPr>
      <w:r w:rsidRPr="7FC9B3FD">
        <w:rPr>
          <w:rFonts w:eastAsia="Arial"/>
          <w:color w:val="000000" w:themeColor="text1"/>
          <w:szCs w:val="28"/>
        </w:rPr>
        <w:t>We are agile and responsive to change</w:t>
      </w:r>
    </w:p>
    <w:p w:rsidR="7FC9B3FD" w:rsidP="7FC9B3FD" w:rsidRDefault="7FC9B3FD" w14:paraId="4FB7F564" w14:textId="79248D9D"/>
    <w:p w:rsidR="006A5382" w:rsidP="7FC9B3FD" w:rsidRDefault="7E03E35B" w14:paraId="42138260" w14:textId="77777777">
      <w:pPr>
        <w:pStyle w:val="Heading2"/>
        <w:rPr>
          <w:lang w:val="en-GB"/>
        </w:rPr>
      </w:pPr>
      <w:r w:rsidRPr="7FC9B3FD">
        <w:rPr>
          <w:lang w:val="en-GB"/>
        </w:rPr>
        <w:t xml:space="preserve">Our mission </w:t>
      </w:r>
    </w:p>
    <w:p w:rsidR="006A5382" w:rsidP="006A5382" w:rsidRDefault="006A5382" w14:paraId="7B74433B" w14:textId="77777777">
      <w:pPr>
        <w:pStyle w:val="ListParagraph"/>
        <w:numPr>
          <w:ilvl w:val="0"/>
          <w:numId w:val="17"/>
        </w:numPr>
        <w:rPr>
          <w:iCs/>
          <w:lang w:val="en-GB"/>
        </w:rPr>
      </w:pPr>
      <w:r w:rsidRPr="006A5382">
        <w:rPr>
          <w:iCs/>
          <w:lang w:val="en-GB"/>
        </w:rPr>
        <w:t>Our mission is to protect the public by upholding high standards in eye care services.</w:t>
      </w:r>
    </w:p>
    <w:p w:rsidR="006A5382" w:rsidP="7FC9B3FD" w:rsidRDefault="7E03E35B" w14:paraId="701BB0E7" w14:textId="77777777">
      <w:pPr>
        <w:pStyle w:val="ListParagraph"/>
        <w:numPr>
          <w:ilvl w:val="0"/>
          <w:numId w:val="17"/>
        </w:numPr>
        <w:rPr>
          <w:lang w:val="en-GB"/>
        </w:rPr>
      </w:pPr>
      <w:r w:rsidRPr="7FC9B3FD">
        <w:rPr>
          <w:lang w:val="en-GB"/>
        </w:rPr>
        <w:t>Our vision</w:t>
      </w:r>
    </w:p>
    <w:p w:rsidR="006A5382" w:rsidP="006A5382" w:rsidRDefault="006A5382" w14:paraId="1AE30DDD" w14:textId="77777777">
      <w:pPr>
        <w:pStyle w:val="ListParagraph"/>
        <w:numPr>
          <w:ilvl w:val="0"/>
          <w:numId w:val="17"/>
        </w:numPr>
        <w:rPr>
          <w:iCs/>
          <w:lang w:val="en-GB"/>
        </w:rPr>
      </w:pPr>
      <w:r w:rsidRPr="006A5382">
        <w:rPr>
          <w:iCs/>
          <w:lang w:val="en-GB"/>
        </w:rPr>
        <w:t>Our vision is safe and effective eye care for all</w:t>
      </w:r>
      <w:r>
        <w:rPr>
          <w:iCs/>
          <w:lang w:val="en-GB"/>
        </w:rPr>
        <w:t xml:space="preserve">. </w:t>
      </w:r>
    </w:p>
    <w:p w:rsidR="006A5382" w:rsidP="7FC9B3FD" w:rsidRDefault="7E03E35B" w14:paraId="00CE5EE9" w14:textId="77777777">
      <w:pPr>
        <w:pStyle w:val="ListParagraph"/>
        <w:numPr>
          <w:ilvl w:val="0"/>
          <w:numId w:val="17"/>
        </w:numPr>
        <w:rPr>
          <w:lang w:val="en-GB"/>
        </w:rPr>
      </w:pPr>
      <w:r w:rsidRPr="7FC9B3FD">
        <w:rPr>
          <w:lang w:val="en-GB"/>
        </w:rPr>
        <w:t xml:space="preserve">Our values </w:t>
      </w:r>
    </w:p>
    <w:p w:rsidR="00D57E1A" w:rsidP="006A5382" w:rsidRDefault="006A5382" w14:paraId="2E05AEE2" w14:textId="77777777">
      <w:pPr>
        <w:pStyle w:val="ListParagraph"/>
        <w:numPr>
          <w:ilvl w:val="0"/>
          <w:numId w:val="17"/>
        </w:numPr>
        <w:rPr>
          <w:iCs/>
          <w:lang w:val="en-GB"/>
        </w:rPr>
      </w:pPr>
      <w:r w:rsidRPr="006A5382">
        <w:rPr>
          <w:iCs/>
          <w:lang w:val="en-GB"/>
        </w:rPr>
        <w:t>Our values underpin the way we work with each other, you and partner organisation</w:t>
      </w:r>
      <w:r w:rsidR="00D57E1A">
        <w:rPr>
          <w:iCs/>
          <w:lang w:val="en-GB"/>
        </w:rPr>
        <w:t xml:space="preserve">s: </w:t>
      </w:r>
    </w:p>
    <w:p w:rsidR="00D57E1A" w:rsidP="006A5382" w:rsidRDefault="006A5382" w14:paraId="6BE84835" w14:textId="77777777">
      <w:pPr>
        <w:pStyle w:val="ListParagraph"/>
        <w:numPr>
          <w:ilvl w:val="0"/>
          <w:numId w:val="17"/>
        </w:numPr>
        <w:rPr>
          <w:iCs/>
          <w:lang w:val="en-GB"/>
        </w:rPr>
      </w:pPr>
      <w:r w:rsidRPr="00D57E1A">
        <w:rPr>
          <w:iCs/>
          <w:lang w:val="en-GB"/>
        </w:rPr>
        <w:t>We act with integrit</w:t>
      </w:r>
      <w:r w:rsidR="00D57E1A">
        <w:rPr>
          <w:iCs/>
          <w:lang w:val="en-GB"/>
        </w:rPr>
        <w:t xml:space="preserve">y </w:t>
      </w:r>
    </w:p>
    <w:p w:rsidR="00D57E1A" w:rsidP="006A5382" w:rsidRDefault="006A5382" w14:paraId="3E0B6143" w14:textId="77777777">
      <w:pPr>
        <w:pStyle w:val="ListParagraph"/>
        <w:numPr>
          <w:ilvl w:val="0"/>
          <w:numId w:val="17"/>
        </w:numPr>
        <w:rPr>
          <w:iCs/>
          <w:lang w:val="en-GB"/>
        </w:rPr>
      </w:pPr>
      <w:r w:rsidRPr="00D57E1A">
        <w:rPr>
          <w:iCs/>
          <w:lang w:val="en-GB"/>
        </w:rPr>
        <w:t>We pursue excellence</w:t>
      </w:r>
    </w:p>
    <w:p w:rsidR="00D57E1A" w:rsidP="006A5382" w:rsidRDefault="006A5382" w14:paraId="3C9578BD" w14:textId="77777777">
      <w:pPr>
        <w:pStyle w:val="ListParagraph"/>
        <w:numPr>
          <w:ilvl w:val="0"/>
          <w:numId w:val="17"/>
        </w:numPr>
        <w:rPr>
          <w:iCs/>
          <w:lang w:val="en-GB"/>
        </w:rPr>
      </w:pPr>
      <w:r w:rsidRPr="00D57E1A">
        <w:rPr>
          <w:iCs/>
          <w:lang w:val="en-GB"/>
        </w:rPr>
        <w:t>We respect other people and ideas</w:t>
      </w:r>
    </w:p>
    <w:p w:rsidR="00D57E1A" w:rsidP="006A5382" w:rsidRDefault="006A5382" w14:paraId="195A8C14" w14:textId="77777777">
      <w:pPr>
        <w:pStyle w:val="ListParagraph"/>
        <w:numPr>
          <w:ilvl w:val="0"/>
          <w:numId w:val="17"/>
        </w:numPr>
        <w:rPr>
          <w:iCs/>
          <w:lang w:val="en-GB"/>
        </w:rPr>
      </w:pPr>
      <w:r w:rsidRPr="00D57E1A">
        <w:rPr>
          <w:iCs/>
          <w:lang w:val="en-GB"/>
        </w:rPr>
        <w:t>We show empathy</w:t>
      </w:r>
    </w:p>
    <w:p w:rsidR="00D57E1A" w:rsidP="006A5382" w:rsidRDefault="006A5382" w14:paraId="0913A288" w14:textId="77777777">
      <w:pPr>
        <w:pStyle w:val="ListParagraph"/>
        <w:numPr>
          <w:ilvl w:val="0"/>
          <w:numId w:val="17"/>
        </w:numPr>
        <w:rPr>
          <w:iCs/>
          <w:lang w:val="en-GB"/>
        </w:rPr>
      </w:pPr>
      <w:r w:rsidRPr="00D57E1A">
        <w:rPr>
          <w:iCs/>
          <w:lang w:val="en-GB"/>
        </w:rPr>
        <w:t>We behave fairly</w:t>
      </w:r>
    </w:p>
    <w:p w:rsidRPr="00D57E1A" w:rsidR="006A5382" w:rsidP="006A5382" w:rsidRDefault="006A5382" w14:paraId="50065631" w14:textId="7B550E54">
      <w:pPr>
        <w:pStyle w:val="ListParagraph"/>
        <w:numPr>
          <w:ilvl w:val="0"/>
          <w:numId w:val="17"/>
        </w:numPr>
        <w:rPr>
          <w:iCs/>
          <w:lang w:val="en-GB"/>
        </w:rPr>
      </w:pPr>
      <w:r w:rsidRPr="00D57E1A">
        <w:rPr>
          <w:iCs/>
          <w:lang w:val="en-GB"/>
        </w:rPr>
        <w:t>We are agile and responsive to change.</w:t>
      </w:r>
    </w:p>
    <w:p w:rsidRPr="00BB3FCB" w:rsidR="006B0AA5" w:rsidP="00485E56" w:rsidRDefault="006B0AA5" w14:paraId="120157EE" w14:textId="75AEEED1">
      <w:pPr>
        <w:rPr>
          <w:rStyle w:val="Emphasis"/>
          <w:b w:val="0"/>
        </w:rPr>
      </w:pPr>
    </w:p>
    <w:p w:rsidRPr="00BB3FCB" w:rsidR="00F3515F" w:rsidP="00485E56" w:rsidRDefault="00F3515F" w14:paraId="31CCAC09" w14:textId="08CDAFA9">
      <w:pPr>
        <w:pStyle w:val="Heading2"/>
        <w:rPr>
          <w:rFonts w:ascii="Arial" w:hAnsi="Arial" w:cs="Arial"/>
          <w:bCs/>
        </w:rPr>
      </w:pPr>
      <w:bookmarkStart w:name="_Hlk147140740" w:id="1"/>
      <w:r w:rsidRPr="00BB3FCB">
        <w:rPr>
          <w:rStyle w:val="Emphasis"/>
          <w:rFonts w:cs="Arial"/>
          <w:bCs/>
          <w:sz w:val="36"/>
          <w:szCs w:val="72"/>
        </w:rPr>
        <w:t>Job description</w:t>
      </w:r>
      <w:bookmarkEnd w:id="1"/>
    </w:p>
    <w:p w:rsidRPr="00BB3FCB" w:rsidR="00F3515F" w:rsidP="00485E56" w:rsidRDefault="00F3515F" w14:paraId="13F0A05A" w14:textId="03332820">
      <w:pPr>
        <w:rPr>
          <w:rStyle w:val="Emphasis"/>
          <w:b w:val="0"/>
          <w:bCs/>
        </w:rPr>
      </w:pPr>
      <w:r w:rsidRPr="00BB3FCB">
        <w:rPr>
          <w:rStyle w:val="Emphasis"/>
          <w:color w:val="0F4761" w:themeColor="accent1" w:themeShade="BF"/>
        </w:rPr>
        <w:t>Role:</w:t>
      </w:r>
      <w:r w:rsidR="00473AA9">
        <w:rPr>
          <w:rStyle w:val="Emphasis"/>
          <w:color w:val="0F4761" w:themeColor="accent1" w:themeShade="BF"/>
        </w:rPr>
        <w:t xml:space="preserve"> Administrator Intern</w:t>
      </w:r>
      <w:r w:rsidRPr="00BB3FCB">
        <w:rPr>
          <w:rStyle w:val="Emphasis"/>
          <w:color w:val="0F4761" w:themeColor="accent1" w:themeShade="BF"/>
        </w:rPr>
        <w:t xml:space="preserve"> </w:t>
      </w:r>
    </w:p>
    <w:p w:rsidRPr="00BB3FCB" w:rsidR="00F3515F" w:rsidP="00485E56" w:rsidRDefault="150A15AD" w14:paraId="11445053" w14:textId="7A636246">
      <w:pPr>
        <w:rPr>
          <w:rStyle w:val="Emphasis"/>
        </w:rPr>
      </w:pPr>
      <w:r w:rsidRPr="7FC9B3FD">
        <w:rPr>
          <w:rStyle w:val="Emphasis"/>
          <w:color w:val="0F4761" w:themeColor="accent1" w:themeShade="BF"/>
        </w:rPr>
        <w:t xml:space="preserve">Department: </w:t>
      </w:r>
      <w:r w:rsidRPr="7FC9B3FD" w:rsidR="7F6AFE55">
        <w:rPr>
          <w:rStyle w:val="Emphasis"/>
          <w:b w:val="0"/>
        </w:rPr>
        <w:t>Various</w:t>
      </w:r>
    </w:p>
    <w:p w:rsidRPr="00BB3FCB" w:rsidR="00F3515F" w:rsidP="7FC9B3FD" w:rsidRDefault="150A15AD" w14:paraId="04CA3967" w14:textId="3900F5A8">
      <w:pPr>
        <w:rPr>
          <w:rStyle w:val="Emphasis"/>
        </w:rPr>
      </w:pPr>
      <w:r w:rsidRPr="49D3A78C" w:rsidR="150A15AD">
        <w:rPr>
          <w:rStyle w:val="Emphasis"/>
          <w:color w:val="0F4761" w:themeColor="accent1" w:themeTint="FF" w:themeShade="BF"/>
        </w:rPr>
        <w:t xml:space="preserve">Reporting to: </w:t>
      </w:r>
      <w:r w:rsidRPr="49D3A78C" w:rsidR="43B07C29">
        <w:rPr>
          <w:rStyle w:val="Emphasis"/>
          <w:b w:val="0"/>
          <w:bCs w:val="0"/>
        </w:rPr>
        <w:t>Jo Murphy</w:t>
      </w:r>
    </w:p>
    <w:p w:rsidRPr="00BB3FCB" w:rsidR="00F3515F" w:rsidP="49D3A78C" w:rsidRDefault="150A15AD" w14:paraId="5D08CF33" w14:textId="3B208046">
      <w:pPr>
        <w:pStyle w:val="Normal"/>
        <w:rPr>
          <w:rStyle w:val="Emphasis"/>
          <w:b w:val="0"/>
          <w:bCs w:val="0"/>
        </w:rPr>
      </w:pPr>
      <w:r w:rsidRPr="49D3A78C" w:rsidR="150A15AD">
        <w:rPr>
          <w:rStyle w:val="Emphasis"/>
          <w:color w:val="0F4761" w:themeColor="accent1" w:themeTint="FF" w:themeShade="BF"/>
        </w:rPr>
        <w:t xml:space="preserve">Location: </w:t>
      </w:r>
      <w:r w:rsidRPr="49D3A78C" w:rsidR="3B0AD8CD">
        <w:rPr>
          <w:rStyle w:val="Emphasis"/>
          <w:b w:val="0"/>
          <w:bCs w:val="0"/>
        </w:rPr>
        <w:t>Hybrid</w:t>
      </w:r>
      <w:r w:rsidRPr="49D3A78C" w:rsidR="616C94A6">
        <w:rPr>
          <w:rStyle w:val="Emphasis"/>
          <w:b w:val="0"/>
          <w:bCs w:val="0"/>
        </w:rPr>
        <w:t>,</w:t>
      </w:r>
      <w:r w:rsidRPr="49D3A78C" w:rsidR="5FFB52AE">
        <w:rPr>
          <w:rStyle w:val="Emphasis"/>
          <w:b w:val="0"/>
          <w:bCs w:val="0"/>
        </w:rPr>
        <w:t xml:space="preserve"> Canary Wharf,</w:t>
      </w:r>
      <w:r w:rsidRPr="49D3A78C" w:rsidR="616C94A6">
        <w:rPr>
          <w:rStyle w:val="Emphasis"/>
          <w:b w:val="0"/>
          <w:bCs w:val="0"/>
        </w:rPr>
        <w:t xml:space="preserve"> London, E14 5AA</w:t>
      </w:r>
    </w:p>
    <w:p w:rsidRPr="00BB3FCB" w:rsidR="00F3515F" w:rsidP="00485E56" w:rsidRDefault="00F3515F" w14:paraId="3601CCDE" w14:textId="77777777">
      <w:pPr>
        <w:rPr>
          <w:b/>
          <w:iCs/>
          <w:color w:val="0F4761" w:themeColor="accent1" w:themeShade="BF"/>
        </w:rPr>
      </w:pPr>
      <w:r w:rsidRPr="00BB3FCB">
        <w:rPr>
          <w:rStyle w:val="Emphasis"/>
          <w:color w:val="0F4761" w:themeColor="accent1" w:themeShade="BF"/>
        </w:rPr>
        <w:t xml:space="preserve">Salary: </w:t>
      </w:r>
      <w:r w:rsidRPr="00BB3FCB">
        <w:rPr>
          <w:rStyle w:val="Emphasis"/>
          <w:b w:val="0"/>
          <w:bCs/>
          <w:color w:val="000000" w:themeColor="text1"/>
        </w:rPr>
        <w:t>Based on the</w:t>
      </w:r>
      <w:r w:rsidRPr="00BB3FCB">
        <w:rPr>
          <w:rStyle w:val="Emphasis"/>
          <w:color w:val="000000" w:themeColor="text1"/>
        </w:rPr>
        <w:t xml:space="preserve"> </w:t>
      </w:r>
      <w:hyperlink w:history="1" r:id="rId12">
        <w:r w:rsidRPr="00BB3FCB">
          <w:rPr>
            <w:rStyle w:val="Hyperlink"/>
            <w:color w:val="000000" w:themeColor="text1"/>
          </w:rPr>
          <w:t xml:space="preserve">Real Living Wage </w:t>
        </w:r>
      </w:hyperlink>
    </w:p>
    <w:p w:rsidRPr="00BB3FCB" w:rsidR="00F3515F" w:rsidP="00485E56" w:rsidRDefault="150A15AD" w14:paraId="7E1D255B" w14:textId="10B52E8E">
      <w:r w:rsidRPr="7FC9B3FD">
        <w:rPr>
          <w:rStyle w:val="Emphasis"/>
          <w:color w:val="0F4761" w:themeColor="accent1" w:themeShade="BF"/>
        </w:rPr>
        <w:t>Contract type:</w:t>
      </w:r>
      <w:r w:rsidRPr="7FC9B3FD" w:rsidR="35C3D431">
        <w:rPr>
          <w:rStyle w:val="Emphasis"/>
          <w:b w:val="0"/>
        </w:rPr>
        <w:t xml:space="preserve"> Fulltime</w:t>
      </w:r>
      <w:r w:rsidR="005C3011">
        <w:rPr>
          <w:rStyle w:val="Emphasis"/>
          <w:b w:val="0"/>
        </w:rPr>
        <w:t xml:space="preserve"> </w:t>
      </w:r>
      <w:r w:rsidRPr="7FC9B3FD" w:rsidR="35C3D431">
        <w:rPr>
          <w:rStyle w:val="Emphasis"/>
          <w:b w:val="0"/>
        </w:rPr>
        <w:t>(37.5 hours per week</w:t>
      </w:r>
      <w:r w:rsidRPr="7FC9B3FD" w:rsidR="35C3D431">
        <w:rPr>
          <w:rStyle w:val="Emphasis"/>
          <w:color w:val="0F4761" w:themeColor="accent1" w:themeShade="BF"/>
        </w:rPr>
        <w:t xml:space="preserve">) </w:t>
      </w:r>
      <w:r w:rsidRPr="7FC9B3FD">
        <w:rPr>
          <w:color w:val="0F4761" w:themeColor="accent1" w:themeShade="BF"/>
        </w:rPr>
        <w:t xml:space="preserve"> </w:t>
      </w:r>
      <w:r>
        <w:t xml:space="preserve">Fixed Term, </w:t>
      </w:r>
      <w:r w:rsidR="10D8D6FE">
        <w:t>9-month</w:t>
      </w:r>
      <w:r>
        <w:t xml:space="preserve"> contract </w:t>
      </w:r>
    </w:p>
    <w:p w:rsidRPr="00BB3FCB" w:rsidR="00F3515F" w:rsidP="00485E56" w:rsidRDefault="00F3515F" w14:paraId="1167AEDD" w14:textId="77777777"/>
    <w:p w:rsidRPr="00BB3FCB" w:rsidR="00F3515F" w:rsidP="003B3BAB" w:rsidRDefault="007B2F49" w14:paraId="4A46416A" w14:textId="3498AC96">
      <w:pPr>
        <w:pStyle w:val="Heading2"/>
        <w:rPr>
          <w:rFonts w:ascii="Arial" w:hAnsi="Arial" w:cs="Arial"/>
          <w:b/>
          <w:bCs/>
        </w:rPr>
      </w:pPr>
      <w:r w:rsidRPr="4F86A561">
        <w:rPr>
          <w:rFonts w:ascii="Arial" w:hAnsi="Arial" w:cs="Arial"/>
          <w:b/>
          <w:bCs/>
        </w:rPr>
        <w:lastRenderedPageBreak/>
        <w:t>Purpose of the role</w:t>
      </w:r>
      <w:r w:rsidRPr="4F86A561" w:rsidR="00F3515F">
        <w:rPr>
          <w:rFonts w:ascii="Arial" w:hAnsi="Arial" w:cs="Arial"/>
          <w:b/>
          <w:bCs/>
        </w:rPr>
        <w:t xml:space="preserve">: </w:t>
      </w:r>
    </w:p>
    <w:p w:rsidR="256BFDE9" w:rsidP="4F86A561" w:rsidRDefault="256BFDE9" w14:paraId="14F8D684" w14:textId="1457EB2F">
      <w:pPr>
        <w:rPr>
          <w:rFonts w:eastAsia="Arial"/>
          <w:szCs w:val="28"/>
        </w:rPr>
      </w:pPr>
      <w:r w:rsidRPr="4F86A561">
        <w:rPr>
          <w:rFonts w:eastAsia="Arial"/>
          <w:color w:val="181818"/>
          <w:szCs w:val="28"/>
        </w:rPr>
        <w:t>To provide flexible administrative and project support across the organisation, helping to ensure the smooth delivery of day-to-day operations and key initiatives.</w:t>
      </w:r>
    </w:p>
    <w:p w:rsidRPr="00BB3FCB" w:rsidR="00AA7682" w:rsidP="00485E56" w:rsidRDefault="00AA7682" w14:paraId="1DBC1BC6" w14:textId="77777777"/>
    <w:p w:rsidRPr="00BB3FCB" w:rsidR="00F3515F" w:rsidP="003B3BAB" w:rsidRDefault="5C0A5114" w14:paraId="52AF331C" w14:textId="41ACEA39">
      <w:pPr>
        <w:pStyle w:val="Heading2"/>
        <w:rPr>
          <w:rFonts w:ascii="Arial" w:hAnsi="Arial" w:cs="Arial"/>
          <w:b/>
          <w:bCs/>
        </w:rPr>
      </w:pPr>
      <w:r w:rsidRPr="7FC9B3FD">
        <w:rPr>
          <w:rFonts w:ascii="Arial" w:hAnsi="Arial" w:cs="Arial"/>
          <w:b/>
          <w:bCs/>
        </w:rPr>
        <w:t>Main responsibilities</w:t>
      </w:r>
      <w:r w:rsidRPr="7FC9B3FD" w:rsidR="150A15AD">
        <w:rPr>
          <w:rFonts w:ascii="Arial" w:hAnsi="Arial" w:cs="Arial"/>
          <w:b/>
          <w:bCs/>
        </w:rPr>
        <w:t>:</w:t>
      </w:r>
      <w:r w:rsidRPr="7FC9B3FD" w:rsidR="57177536">
        <w:rPr>
          <w:rFonts w:ascii="Arial" w:hAnsi="Arial" w:cs="Arial"/>
          <w:b/>
          <w:bCs/>
        </w:rPr>
        <w:t xml:space="preserve"> </w:t>
      </w:r>
    </w:p>
    <w:p w:rsidRPr="00BB3FCB" w:rsidR="006C4B45" w:rsidP="7FC9B3FD" w:rsidRDefault="3BB90F26" w14:paraId="3A1C050D" w14:textId="47F62C85">
      <w:pPr>
        <w:pStyle w:val="ListParagraph"/>
        <w:numPr>
          <w:ilvl w:val="0"/>
          <w:numId w:val="3"/>
        </w:numPr>
        <w:rPr>
          <w:rFonts w:eastAsia="Arial"/>
          <w:szCs w:val="28"/>
        </w:rPr>
      </w:pPr>
      <w:r w:rsidRPr="7FC9B3FD">
        <w:rPr>
          <w:rFonts w:eastAsia="Arial"/>
          <w:color w:val="181818"/>
          <w:szCs w:val="28"/>
        </w:rPr>
        <w:t>Provide general administrative support across the organisation, including processing requests, maintaining records and supporting routine processes.</w:t>
      </w:r>
    </w:p>
    <w:p w:rsidRPr="00BB3FCB" w:rsidR="006C4B45" w:rsidP="7FC9B3FD" w:rsidRDefault="3BB90F26" w14:paraId="635E3BA0" w14:textId="3E0798A8">
      <w:pPr>
        <w:pStyle w:val="ListParagraph"/>
        <w:numPr>
          <w:ilvl w:val="0"/>
          <w:numId w:val="3"/>
        </w:numPr>
        <w:rPr>
          <w:rFonts w:eastAsia="Arial"/>
          <w:szCs w:val="28"/>
        </w:rPr>
      </w:pPr>
      <w:r w:rsidRPr="7FC9B3FD">
        <w:rPr>
          <w:rFonts w:eastAsia="Arial"/>
          <w:color w:val="181818"/>
          <w:szCs w:val="28"/>
        </w:rPr>
        <w:t>Support the coordination and delivery of projects and initiatives, including scheduling, communications and follow-up actions.</w:t>
      </w:r>
    </w:p>
    <w:p w:rsidRPr="00BB3FCB" w:rsidR="006C4B45" w:rsidP="7FC9B3FD" w:rsidRDefault="3BB90F26" w14:paraId="3AAF728A" w14:textId="50E61DA0">
      <w:pPr>
        <w:pStyle w:val="ListParagraph"/>
        <w:numPr>
          <w:ilvl w:val="0"/>
          <w:numId w:val="3"/>
        </w:numPr>
        <w:rPr>
          <w:rFonts w:eastAsia="Arial"/>
          <w:szCs w:val="28"/>
        </w:rPr>
      </w:pPr>
      <w:r w:rsidRPr="7FC9B3FD">
        <w:rPr>
          <w:rFonts w:eastAsia="Arial"/>
          <w:color w:val="181818"/>
          <w:szCs w:val="28"/>
        </w:rPr>
        <w:t>Draft and issue correspondence, ensuring appropriate approvals are obtained where required.</w:t>
      </w:r>
    </w:p>
    <w:p w:rsidRPr="00BB3FCB" w:rsidR="006C4B45" w:rsidP="7FC9B3FD" w:rsidRDefault="3BB90F26" w14:paraId="1B499FBB" w14:textId="53EF3F8B">
      <w:pPr>
        <w:pStyle w:val="ListParagraph"/>
        <w:numPr>
          <w:ilvl w:val="0"/>
          <w:numId w:val="3"/>
        </w:numPr>
        <w:rPr>
          <w:rFonts w:eastAsia="Arial"/>
          <w:szCs w:val="28"/>
        </w:rPr>
      </w:pPr>
      <w:r w:rsidRPr="7FC9B3FD">
        <w:rPr>
          <w:rFonts w:eastAsia="Arial"/>
          <w:color w:val="181818"/>
          <w:szCs w:val="28"/>
        </w:rPr>
        <w:t>Maintain and update records, trackers and databases to support accurate reporting and oversight.</w:t>
      </w:r>
    </w:p>
    <w:p w:rsidRPr="00BB3FCB" w:rsidR="006C4B45" w:rsidP="7FC9B3FD" w:rsidRDefault="3BB90F26" w14:paraId="0CCBB5FB" w14:textId="49DE0A75">
      <w:pPr>
        <w:pStyle w:val="ListParagraph"/>
        <w:numPr>
          <w:ilvl w:val="0"/>
          <w:numId w:val="3"/>
        </w:numPr>
        <w:rPr>
          <w:rFonts w:eastAsia="Arial"/>
          <w:szCs w:val="28"/>
        </w:rPr>
      </w:pPr>
      <w:r w:rsidRPr="7FC9B3FD">
        <w:rPr>
          <w:rFonts w:eastAsia="Arial"/>
          <w:color w:val="181818"/>
          <w:szCs w:val="28"/>
        </w:rPr>
        <w:t>Liaise with colleagues at all levels to gather information, provide updates and ensure timely completion of tasks.</w:t>
      </w:r>
    </w:p>
    <w:p w:rsidRPr="00BB3FCB" w:rsidR="006C4B45" w:rsidP="7FC9B3FD" w:rsidRDefault="3BB90F26" w14:paraId="18A8F939" w14:textId="507C9882">
      <w:pPr>
        <w:pStyle w:val="ListParagraph"/>
        <w:numPr>
          <w:ilvl w:val="0"/>
          <w:numId w:val="3"/>
        </w:numPr>
        <w:rPr>
          <w:rFonts w:eastAsia="Arial"/>
          <w:szCs w:val="28"/>
        </w:rPr>
      </w:pPr>
      <w:r w:rsidRPr="7FC9B3FD">
        <w:rPr>
          <w:rFonts w:eastAsia="Arial"/>
          <w:color w:val="181818"/>
          <w:szCs w:val="28"/>
        </w:rPr>
        <w:t>Support internal processes such as onboarding administration, documentation checks and record keeping.</w:t>
      </w:r>
    </w:p>
    <w:p w:rsidRPr="00BB3FCB" w:rsidR="006C4B45" w:rsidP="7FC9B3FD" w:rsidRDefault="3BB90F26" w14:paraId="07EFEACA" w14:textId="4D01EB88">
      <w:pPr>
        <w:pStyle w:val="ListParagraph"/>
        <w:numPr>
          <w:ilvl w:val="0"/>
          <w:numId w:val="3"/>
        </w:numPr>
        <w:rPr>
          <w:rFonts w:eastAsia="Arial"/>
          <w:szCs w:val="28"/>
        </w:rPr>
      </w:pPr>
      <w:r w:rsidRPr="7FC9B3FD">
        <w:rPr>
          <w:rFonts w:eastAsia="Arial"/>
          <w:color w:val="181818"/>
          <w:szCs w:val="28"/>
        </w:rPr>
        <w:t>Contribute to internal communications, including intranet updates and news items where needed.</w:t>
      </w:r>
    </w:p>
    <w:p w:rsidRPr="00BB3FCB" w:rsidR="006C4B45" w:rsidP="7FC9B3FD" w:rsidRDefault="3BB90F26" w14:paraId="2B5EFFFF" w14:textId="03F9F520">
      <w:pPr>
        <w:pStyle w:val="ListParagraph"/>
        <w:numPr>
          <w:ilvl w:val="0"/>
          <w:numId w:val="3"/>
        </w:numPr>
        <w:rPr>
          <w:rFonts w:eastAsia="Arial"/>
          <w:szCs w:val="28"/>
        </w:rPr>
      </w:pPr>
      <w:r w:rsidRPr="7FC9B3FD">
        <w:rPr>
          <w:rFonts w:eastAsia="Arial"/>
          <w:color w:val="181818"/>
          <w:szCs w:val="28"/>
        </w:rPr>
        <w:t>Support the organisation and delivery of internal meetings, training sessions and events.</w:t>
      </w:r>
    </w:p>
    <w:p w:rsidRPr="00BB3FCB" w:rsidR="006C4B45" w:rsidP="7FC9B3FD" w:rsidRDefault="3BB90F26" w14:paraId="0A91584D" w14:textId="68102A23">
      <w:pPr>
        <w:pStyle w:val="ListParagraph"/>
        <w:numPr>
          <w:ilvl w:val="0"/>
          <w:numId w:val="3"/>
        </w:numPr>
        <w:rPr>
          <w:rFonts w:eastAsia="Arial"/>
          <w:szCs w:val="28"/>
        </w:rPr>
      </w:pPr>
      <w:r w:rsidRPr="7FC9B3FD">
        <w:rPr>
          <w:rFonts w:eastAsia="Arial"/>
          <w:color w:val="181818"/>
          <w:szCs w:val="28"/>
        </w:rPr>
        <w:t>Assist with the coordination of organisational initiatives, including wellbeing and engagement activities</w:t>
      </w:r>
      <w:r w:rsidRPr="7FC9B3FD" w:rsidR="108FDD60">
        <w:rPr>
          <w:rFonts w:eastAsia="Arial"/>
          <w:color w:val="181818"/>
          <w:szCs w:val="28"/>
        </w:rPr>
        <w:t>.</w:t>
      </w:r>
    </w:p>
    <w:p w:rsidRPr="00BB3FCB" w:rsidR="006C4B45" w:rsidP="7FC9B3FD" w:rsidRDefault="3BB90F26" w14:paraId="4EFA6B03" w14:textId="47D3B572">
      <w:pPr>
        <w:pStyle w:val="ListParagraph"/>
        <w:numPr>
          <w:ilvl w:val="0"/>
          <w:numId w:val="3"/>
        </w:numPr>
        <w:rPr>
          <w:rFonts w:eastAsia="Arial"/>
          <w:szCs w:val="28"/>
        </w:rPr>
      </w:pPr>
      <w:r w:rsidRPr="7FC9B3FD">
        <w:rPr>
          <w:rFonts w:eastAsia="Arial"/>
          <w:color w:val="181818"/>
          <w:szCs w:val="28"/>
        </w:rPr>
        <w:t>Provide ad hoc administrative support across different areas of the organisation as required, including occasional front-of-house or facilities-related support</w:t>
      </w:r>
    </w:p>
    <w:p w:rsidRPr="00BB3FCB" w:rsidR="003378AC" w:rsidP="7FC9B3FD" w:rsidRDefault="150A15AD" w14:paraId="197F708A" w14:textId="29451F73">
      <w:pPr>
        <w:pStyle w:val="Heading2"/>
        <w:rPr>
          <w:rFonts w:ascii="Arial" w:hAnsi="Arial" w:eastAsia="Arial" w:cs="Arial"/>
          <w:b/>
          <w:bCs/>
          <w:sz w:val="28"/>
          <w:szCs w:val="28"/>
        </w:rPr>
      </w:pPr>
      <w:r w:rsidRPr="7FC9B3FD">
        <w:rPr>
          <w:rFonts w:ascii="Arial" w:hAnsi="Arial" w:eastAsia="Arial" w:cs="Arial"/>
          <w:b/>
          <w:bCs/>
          <w:sz w:val="28"/>
          <w:szCs w:val="28"/>
        </w:rPr>
        <w:t>Pers</w:t>
      </w:r>
      <w:r w:rsidRPr="7FC9B3FD" w:rsidR="56890E4A">
        <w:rPr>
          <w:rFonts w:ascii="Arial" w:hAnsi="Arial" w:eastAsia="Arial" w:cs="Arial"/>
          <w:b/>
          <w:bCs/>
          <w:sz w:val="28"/>
          <w:szCs w:val="28"/>
        </w:rPr>
        <w:t>on</w:t>
      </w:r>
      <w:r w:rsidRPr="7FC9B3FD">
        <w:rPr>
          <w:rFonts w:ascii="Arial" w:hAnsi="Arial" w:eastAsia="Arial" w:cs="Arial"/>
          <w:b/>
          <w:bCs/>
          <w:sz w:val="28"/>
          <w:szCs w:val="28"/>
        </w:rPr>
        <w:t xml:space="preserve"> specification </w:t>
      </w:r>
    </w:p>
    <w:p w:rsidRPr="00BB3FCB" w:rsidR="000F4330" w:rsidP="004C3C57" w:rsidRDefault="00F3515F" w14:paraId="0DEEF3B1" w14:textId="40378723">
      <w:pPr>
        <w:pStyle w:val="Heading2"/>
        <w:rPr>
          <w:rFonts w:ascii="Arial" w:hAnsi="Arial" w:cs="Arial"/>
          <w:b/>
          <w:bCs/>
        </w:rPr>
      </w:pPr>
      <w:r w:rsidRPr="00BB3FCB">
        <w:rPr>
          <w:rFonts w:ascii="Arial" w:hAnsi="Arial" w:cs="Arial"/>
          <w:b/>
          <w:bCs/>
        </w:rPr>
        <w:t>Essential criteria</w:t>
      </w:r>
      <w:bookmarkStart w:name="_Hlk147832260" w:id="2"/>
    </w:p>
    <w:bookmarkEnd w:id="2"/>
    <w:p w:rsidRPr="00BB3FCB" w:rsidR="00F3515F" w:rsidP="00485E56" w:rsidRDefault="007B4126" w14:paraId="6592E8C5" w14:textId="30F7E43D">
      <w:pPr>
        <w:rPr>
          <w:b/>
          <w:bCs/>
        </w:rPr>
      </w:pPr>
      <w:r w:rsidRPr="00BB3FCB">
        <w:rPr>
          <w:b/>
          <w:bCs/>
        </w:rPr>
        <w:t xml:space="preserve">Important </w:t>
      </w:r>
      <w:r w:rsidRPr="00BB3FCB" w:rsidR="00037EA9">
        <w:rPr>
          <w:b/>
          <w:bCs/>
        </w:rPr>
        <w:t>information:</w:t>
      </w:r>
    </w:p>
    <w:p w:rsidRPr="00BB3FCB" w:rsidR="00E50031" w:rsidP="00485E56" w:rsidRDefault="00037EA9" w14:paraId="40FA2C0B" w14:textId="77777777">
      <w:pPr>
        <w:pStyle w:val="ListParagraph"/>
        <w:numPr>
          <w:ilvl w:val="0"/>
          <w:numId w:val="12"/>
        </w:numPr>
      </w:pPr>
      <w:r w:rsidRPr="00BB3FCB">
        <w:t>This role has a Genuine Occupational Requirement that the successful applicant be a person who is blind or partially sighted, in line with The Equality Act 2010</w:t>
      </w:r>
      <w:r w:rsidRPr="00BB3FCB" w:rsidR="00E50031">
        <w:t xml:space="preserve">. </w:t>
      </w:r>
    </w:p>
    <w:p w:rsidRPr="00BB3FCB" w:rsidR="0026369C" w:rsidP="00485E56" w:rsidRDefault="0026369C" w14:paraId="36CBE221" w14:textId="751E8BF4">
      <w:pPr>
        <w:pStyle w:val="ListParagraph"/>
        <w:numPr>
          <w:ilvl w:val="0"/>
          <w:numId w:val="12"/>
        </w:numPr>
      </w:pPr>
      <w:r w:rsidRPr="00BB3FCB">
        <w:lastRenderedPageBreak/>
        <w:t>Interns need to be able to travel to the TPT Hub in Londo</w:t>
      </w:r>
      <w:r w:rsidRPr="00BB3FCB" w:rsidR="009E3EA0">
        <w:t>n for</w:t>
      </w:r>
      <w:r w:rsidRPr="00BB3FCB">
        <w:t xml:space="preserve"> development events throughout the course of the internship programme (costs covered by TPT).</w:t>
      </w:r>
    </w:p>
    <w:p w:rsidRPr="00BB3FCB" w:rsidR="0026369C" w:rsidP="00485E56" w:rsidRDefault="0026369C" w14:paraId="46AEDB30" w14:textId="77777777">
      <w:pPr>
        <w:pStyle w:val="ListParagraph"/>
        <w:numPr>
          <w:ilvl w:val="0"/>
          <w:numId w:val="11"/>
        </w:numPr>
      </w:pPr>
      <w:r w:rsidRPr="00BB3FCB">
        <w:t xml:space="preserve">Having </w:t>
      </w:r>
      <w:r w:rsidRPr="00BB3FCB">
        <w:rPr>
          <w:b/>
          <w:bCs/>
        </w:rPr>
        <w:t>not</w:t>
      </w:r>
      <w:r w:rsidRPr="00BB3FCB">
        <w:t xml:space="preserve"> previously undertaken the Get Set Progress internship programme.</w:t>
      </w:r>
    </w:p>
    <w:p w:rsidR="0026369C" w:rsidP="00485E56" w:rsidRDefault="0026369C" w14:paraId="3D1B9A0D" w14:textId="77777777">
      <w:pPr>
        <w:pStyle w:val="ListParagraph"/>
        <w:numPr>
          <w:ilvl w:val="0"/>
          <w:numId w:val="11"/>
        </w:numPr>
      </w:pPr>
      <w:r w:rsidRPr="00BB3FCB">
        <w:t>Successful applicants must have the Right to Work in the UK for the duration of the Internship. Sponsorship will not be provided.</w:t>
      </w:r>
    </w:p>
    <w:p w:rsidR="00BB3FCB" w:rsidP="00BB3FCB" w:rsidRDefault="00BB3FCB" w14:paraId="7808A8BA" w14:textId="77777777"/>
    <w:p w:rsidR="77CA4BB0" w:rsidP="7FC9B3FD" w:rsidRDefault="77CA4BB0" w14:paraId="031EDA78" w14:textId="22B9D2A6">
      <w:pPr>
        <w:pStyle w:val="Heading2"/>
        <w:rPr>
          <w:rFonts w:ascii="Arial" w:hAnsi="Arial" w:eastAsia="Times New Roman" w:cs="Arial"/>
          <w:lang w:val="en-GB" w:eastAsia="en-GB"/>
        </w:rPr>
      </w:pPr>
      <w:r w:rsidRPr="7FC9B3FD">
        <w:rPr>
          <w:rFonts w:ascii="Arial" w:hAnsi="Arial" w:eastAsia="Times New Roman" w:cs="Arial"/>
          <w:lang w:val="en-GB" w:eastAsia="en-GB"/>
        </w:rPr>
        <w:t>Essential personal specifications</w:t>
      </w:r>
    </w:p>
    <w:p w:rsidR="65BC3D6F" w:rsidP="7FC9B3FD" w:rsidRDefault="65BC3D6F" w14:paraId="7071D03C" w14:textId="5CB0B01F">
      <w:pPr>
        <w:pStyle w:val="ListParagraph"/>
        <w:numPr>
          <w:ilvl w:val="0"/>
          <w:numId w:val="4"/>
        </w:numPr>
        <w:rPr>
          <w:rFonts w:eastAsia="Arial"/>
          <w:szCs w:val="28"/>
          <w:lang w:val="en-GB"/>
        </w:rPr>
      </w:pPr>
      <w:r w:rsidRPr="7FC9B3FD">
        <w:rPr>
          <w:rFonts w:eastAsia="Arial"/>
          <w:color w:val="181818"/>
          <w:szCs w:val="28"/>
          <w:lang w:val="en-GB"/>
        </w:rPr>
        <w:t>Experience of providing administrative support in a professional environment (this could include internships, placements, or voluntary work).</w:t>
      </w:r>
    </w:p>
    <w:p w:rsidR="65BC3D6F" w:rsidP="7FC9B3FD" w:rsidRDefault="65BC3D6F" w14:paraId="4D21DA66" w14:textId="4827E71D">
      <w:pPr>
        <w:pStyle w:val="ListParagraph"/>
        <w:numPr>
          <w:ilvl w:val="0"/>
          <w:numId w:val="4"/>
        </w:numPr>
        <w:rPr>
          <w:rFonts w:eastAsia="Arial"/>
          <w:szCs w:val="28"/>
          <w:lang w:val="en-GB"/>
        </w:rPr>
      </w:pPr>
      <w:r w:rsidRPr="7FC9B3FD">
        <w:rPr>
          <w:rFonts w:eastAsia="Arial"/>
          <w:color w:val="181818"/>
          <w:szCs w:val="28"/>
          <w:lang w:val="en-GB"/>
        </w:rPr>
        <w:t>Comfortable using Microsoft Office tools, particularly Excel, Outlook and Word, with the ability to manage and update basic data and records accurately.</w:t>
      </w:r>
    </w:p>
    <w:p w:rsidR="65BC3D6F" w:rsidP="7FC9B3FD" w:rsidRDefault="65BC3D6F" w14:paraId="20991B5E" w14:textId="292BB2F9">
      <w:pPr>
        <w:pStyle w:val="ListParagraph"/>
        <w:numPr>
          <w:ilvl w:val="0"/>
          <w:numId w:val="4"/>
        </w:numPr>
        <w:rPr>
          <w:rFonts w:eastAsia="Arial"/>
          <w:szCs w:val="28"/>
          <w:lang w:val="en-GB"/>
        </w:rPr>
      </w:pPr>
      <w:r w:rsidRPr="7FC9B3FD">
        <w:rPr>
          <w:rFonts w:eastAsia="Arial"/>
          <w:color w:val="181818"/>
          <w:szCs w:val="28"/>
          <w:lang w:val="en-GB"/>
        </w:rPr>
        <w:t>Strong organisational skills, with the ability to manage multiple tasks and prioritise effectively.</w:t>
      </w:r>
    </w:p>
    <w:p w:rsidR="65BC3D6F" w:rsidP="7FC9B3FD" w:rsidRDefault="65BC3D6F" w14:paraId="6DBE992A" w14:textId="33F754CD">
      <w:pPr>
        <w:pStyle w:val="ListParagraph"/>
        <w:numPr>
          <w:ilvl w:val="0"/>
          <w:numId w:val="4"/>
        </w:numPr>
        <w:rPr>
          <w:rFonts w:eastAsia="Arial"/>
          <w:szCs w:val="28"/>
          <w:lang w:val="en-GB"/>
        </w:rPr>
      </w:pPr>
      <w:r w:rsidRPr="7FC9B3FD">
        <w:rPr>
          <w:rFonts w:eastAsia="Arial"/>
          <w:color w:val="181818"/>
          <w:szCs w:val="28"/>
          <w:lang w:val="en-GB"/>
        </w:rPr>
        <w:t>Good written and verbal communication skills, with the confidence to draft emails and communicate clearly with colleagues.</w:t>
      </w:r>
    </w:p>
    <w:p w:rsidR="65BC3D6F" w:rsidP="7FC9B3FD" w:rsidRDefault="65BC3D6F" w14:paraId="2F5724D8" w14:textId="27D992DF">
      <w:pPr>
        <w:pStyle w:val="ListParagraph"/>
        <w:numPr>
          <w:ilvl w:val="0"/>
          <w:numId w:val="4"/>
        </w:numPr>
        <w:rPr>
          <w:rFonts w:eastAsia="Arial"/>
          <w:szCs w:val="28"/>
          <w:lang w:val="en-GB"/>
        </w:rPr>
      </w:pPr>
      <w:r w:rsidRPr="7FC9B3FD">
        <w:rPr>
          <w:rFonts w:eastAsia="Arial"/>
          <w:color w:val="181818"/>
          <w:szCs w:val="28"/>
          <w:lang w:val="en-GB"/>
        </w:rPr>
        <w:t>A proactive and flexible approach, with the willingness to support a range of tasks across different areas of the organisation.</w:t>
      </w:r>
    </w:p>
    <w:p w:rsidR="65BC3D6F" w:rsidP="7FC9B3FD" w:rsidRDefault="65BC3D6F" w14:paraId="187F95E3" w14:textId="422CEEEE">
      <w:pPr>
        <w:pStyle w:val="ListParagraph"/>
        <w:numPr>
          <w:ilvl w:val="0"/>
          <w:numId w:val="4"/>
        </w:numPr>
        <w:rPr>
          <w:rFonts w:eastAsia="Arial"/>
          <w:szCs w:val="28"/>
          <w:lang w:val="en-GB"/>
        </w:rPr>
      </w:pPr>
      <w:r w:rsidRPr="7FC9B3FD">
        <w:rPr>
          <w:rFonts w:eastAsia="Arial"/>
          <w:color w:val="181818"/>
          <w:szCs w:val="28"/>
          <w:lang w:val="en-GB"/>
        </w:rPr>
        <w:t>Good attention to detail, particularly when handling data, documentation and processes.</w:t>
      </w:r>
    </w:p>
    <w:p w:rsidR="65BC3D6F" w:rsidP="7FC9B3FD" w:rsidRDefault="65BC3D6F" w14:paraId="0247E6D0" w14:textId="4C1D4243">
      <w:pPr>
        <w:pStyle w:val="ListParagraph"/>
        <w:numPr>
          <w:ilvl w:val="0"/>
          <w:numId w:val="4"/>
        </w:numPr>
        <w:rPr>
          <w:rFonts w:eastAsia="Arial"/>
          <w:szCs w:val="28"/>
          <w:lang w:val="en-GB"/>
        </w:rPr>
      </w:pPr>
      <w:r w:rsidRPr="7FC9B3FD">
        <w:rPr>
          <w:rFonts w:eastAsia="Arial"/>
          <w:color w:val="181818"/>
          <w:szCs w:val="28"/>
          <w:lang w:val="en-GB"/>
        </w:rPr>
        <w:t>Ability to build positive working relationships with colleagues at different levels.</w:t>
      </w:r>
    </w:p>
    <w:p w:rsidRPr="00A01952" w:rsidR="00BB3FCB" w:rsidP="00A01952" w:rsidRDefault="77CA4BB0" w14:paraId="5E37411E" w14:textId="2E8D44A8">
      <w:pPr>
        <w:pStyle w:val="Heading2"/>
        <w:rPr>
          <w:rFonts w:ascii="Arial" w:hAnsi="Arial" w:eastAsia="Times New Roman" w:cs="Arial"/>
          <w:lang w:val="en-GB" w:eastAsia="en-GB"/>
        </w:rPr>
      </w:pPr>
      <w:r w:rsidRPr="7FC9B3FD">
        <w:rPr>
          <w:rFonts w:ascii="Arial" w:hAnsi="Arial" w:eastAsia="Times New Roman" w:cs="Arial"/>
          <w:lang w:val="en-GB" w:eastAsia="en-GB"/>
        </w:rPr>
        <w:t>Desirable personal specifications</w:t>
      </w:r>
    </w:p>
    <w:p w:rsidRPr="00BB3FCB" w:rsidR="00F3515F" w:rsidP="7FC9B3FD" w:rsidRDefault="6E46E90E" w14:paraId="6D8E48BA" w14:textId="697F2141">
      <w:pPr>
        <w:pStyle w:val="ListParagraph"/>
        <w:numPr>
          <w:ilvl w:val="0"/>
          <w:numId w:val="5"/>
        </w:numPr>
        <w:rPr>
          <w:rFonts w:eastAsia="Arial"/>
          <w:szCs w:val="28"/>
        </w:rPr>
      </w:pPr>
      <w:r w:rsidRPr="7FC9B3FD">
        <w:rPr>
          <w:rFonts w:eastAsia="Arial"/>
          <w:color w:val="181818"/>
          <w:szCs w:val="28"/>
        </w:rPr>
        <w:t>Experience of using systems such as SharePoint or similar document management tools.</w:t>
      </w:r>
    </w:p>
    <w:p w:rsidRPr="00BB3FCB" w:rsidR="00F3515F" w:rsidP="7FC9B3FD" w:rsidRDefault="6E46E90E" w14:paraId="4FFC2049" w14:textId="4FEF17B0">
      <w:pPr>
        <w:pStyle w:val="ListParagraph"/>
        <w:numPr>
          <w:ilvl w:val="0"/>
          <w:numId w:val="5"/>
        </w:numPr>
        <w:rPr>
          <w:rFonts w:eastAsia="Arial"/>
          <w:szCs w:val="28"/>
        </w:rPr>
      </w:pPr>
      <w:r w:rsidRPr="7FC9B3FD">
        <w:rPr>
          <w:rFonts w:eastAsia="Arial"/>
          <w:color w:val="181818"/>
          <w:szCs w:val="28"/>
        </w:rPr>
        <w:t>Some experience of supporting projects, events or internal initiatives.</w:t>
      </w:r>
    </w:p>
    <w:p w:rsidRPr="00BB3FCB" w:rsidR="00F3515F" w:rsidP="7FC9B3FD" w:rsidRDefault="6E46E90E" w14:paraId="17E07246" w14:textId="5B537449">
      <w:pPr>
        <w:pStyle w:val="ListParagraph"/>
        <w:numPr>
          <w:ilvl w:val="0"/>
          <w:numId w:val="5"/>
        </w:numPr>
        <w:rPr>
          <w:rFonts w:eastAsia="Arial"/>
          <w:szCs w:val="28"/>
        </w:rPr>
      </w:pPr>
      <w:r w:rsidRPr="7FC9B3FD">
        <w:rPr>
          <w:rFonts w:eastAsia="Arial"/>
          <w:color w:val="181818"/>
          <w:szCs w:val="28"/>
        </w:rPr>
        <w:t>Awareness of or interest in equality, diversity and inclusion.</w:t>
      </w:r>
    </w:p>
    <w:p w:rsidRPr="00BB3FCB" w:rsidR="00F3515F" w:rsidP="7FC9B3FD" w:rsidRDefault="6E46E90E" w14:paraId="2BF9C43E" w14:textId="23A6FA20">
      <w:pPr>
        <w:pStyle w:val="ListParagraph"/>
        <w:numPr>
          <w:ilvl w:val="0"/>
          <w:numId w:val="5"/>
        </w:numPr>
        <w:rPr>
          <w:rFonts w:eastAsia="Arial"/>
          <w:szCs w:val="28"/>
        </w:rPr>
      </w:pPr>
      <w:r w:rsidRPr="4F86A561">
        <w:rPr>
          <w:rFonts w:eastAsia="Arial"/>
          <w:color w:val="181818"/>
          <w:szCs w:val="28"/>
        </w:rPr>
        <w:t>Experience gained within a public, regulatory or not-for-profit setting</w:t>
      </w:r>
      <w:r w:rsidRPr="4F86A561" w:rsidR="1EFCE56D">
        <w:rPr>
          <w:rFonts w:eastAsia="Arial"/>
          <w:color w:val="181818"/>
          <w:szCs w:val="28"/>
        </w:rPr>
        <w:t>.</w:t>
      </w:r>
      <w:bookmarkStart w:name="_Hlk147143609" w:id="3"/>
    </w:p>
    <w:p w:rsidRPr="00A01952" w:rsidR="00F3515F" w:rsidP="00485E56" w:rsidRDefault="00F3515F" w14:paraId="27EA4961" w14:textId="77777777">
      <w:pPr>
        <w:pStyle w:val="Heading2"/>
        <w:rPr>
          <w:rStyle w:val="Heading2Char"/>
          <w:rFonts w:ascii="Arial" w:hAnsi="Arial" w:cs="Arial"/>
        </w:rPr>
      </w:pPr>
      <w:r w:rsidRPr="4F86A561">
        <w:rPr>
          <w:rStyle w:val="Heading2Char"/>
          <w:rFonts w:ascii="Arial" w:hAnsi="Arial" w:cs="Arial"/>
        </w:rPr>
        <w:lastRenderedPageBreak/>
        <w:t>Closing date:</w:t>
      </w:r>
    </w:p>
    <w:p w:rsidRPr="00BB3FCB" w:rsidR="008659B2" w:rsidP="00854F7C" w:rsidRDefault="652B4CD1" w14:paraId="6F2589D1" w14:textId="4C38901B">
      <w:r w:rsidR="652B4CD1">
        <w:rPr/>
        <w:t>Proposed 1</w:t>
      </w:r>
      <w:r w:rsidR="660195BD">
        <w:rPr/>
        <w:t>2</w:t>
      </w:r>
      <w:r w:rsidR="652B4CD1">
        <w:rPr/>
        <w:t xml:space="preserve"> </w:t>
      </w:r>
      <w:r w:rsidR="4609F97B">
        <w:rPr/>
        <w:t xml:space="preserve">Aug, </w:t>
      </w:r>
      <w:r w:rsidR="4609F97B">
        <w:rPr/>
        <w:t>17:00</w:t>
      </w:r>
      <w:r w:rsidR="652B4CD1">
        <w:rPr/>
        <w:t xml:space="preserve"> </w:t>
      </w:r>
    </w:p>
    <w:p w:rsidRPr="00BB3FCB" w:rsidR="0071602F" w:rsidP="00485E56" w:rsidRDefault="0071602F" w14:paraId="46A526EA" w14:textId="3686DEFE">
      <w:pPr>
        <w:pStyle w:val="Heading2"/>
      </w:pPr>
      <w:r w:rsidRPr="49D3A78C" w:rsidR="0071602F">
        <w:rPr>
          <w:rFonts w:ascii="Arial" w:hAnsi="Arial" w:cs="Arial"/>
        </w:rPr>
        <w:t>How to apply</w:t>
      </w:r>
    </w:p>
    <w:p w:rsidR="79D45E9F" w:rsidP="49D3A78C" w:rsidRDefault="79D45E9F" w14:paraId="6A46C5A7" w14:textId="018BE5AD">
      <w:pPr>
        <w:pStyle w:val="Normal"/>
      </w:pPr>
      <w:r w:rsidR="79D45E9F">
        <w:rPr/>
        <w:t>Please click the link below to apply through the website:</w:t>
      </w:r>
    </w:p>
    <w:p w:rsidR="79D45E9F" w:rsidP="49D3A78C" w:rsidRDefault="79D45E9F" w14:paraId="0F776984" w14:textId="7D40DBFF">
      <w:pPr>
        <w:pStyle w:val="Normal"/>
        <w:rPr>
          <w:rFonts w:ascii="Arial" w:hAnsi="Arial" w:eastAsia="Arial" w:cs="Arial"/>
          <w:noProof w:val="0"/>
          <w:sz w:val="28"/>
          <w:szCs w:val="28"/>
          <w:lang w:val="en-US"/>
        </w:rPr>
      </w:pPr>
      <w:hyperlink r:id="Rb91a6ddcbf1c4e94">
        <w:r w:rsidRPr="49D3A78C" w:rsidR="79D45E9F">
          <w:rPr>
            <w:rStyle w:val="Hyperlink"/>
            <w:rFonts w:ascii="Arial" w:hAnsi="Arial" w:eastAsia="Arial" w:cs="Arial"/>
            <w:strike w:val="0"/>
            <w:dstrike w:val="0"/>
            <w:noProof w:val="0"/>
            <w:color w:val="467886"/>
            <w:sz w:val="24"/>
            <w:szCs w:val="24"/>
            <w:u w:val="single"/>
            <w:lang w:val="en-US"/>
          </w:rPr>
          <w:t>Administrator Intern - 9 Months FTC job - One Canada Square, London - The General Optical Council</w:t>
        </w:r>
      </w:hyperlink>
    </w:p>
    <w:p w:rsidRPr="00BB3FCB" w:rsidR="008659B2" w:rsidP="49D3A78C" w:rsidRDefault="008659B2" w14:paraId="4EF9912A" w14:textId="6984FD1D">
      <w:pPr>
        <w:pStyle w:val="Normal"/>
        <w:rPr>
          <w:highlight w:val="yellow"/>
        </w:rPr>
      </w:pPr>
    </w:p>
    <w:p w:rsidR="49D3A78C" w:rsidP="49D3A78C" w:rsidRDefault="49D3A78C" w14:paraId="175CCB82" w14:textId="705E9840">
      <w:pPr>
        <w:pStyle w:val="Normal"/>
        <w:rPr>
          <w:highlight w:val="yellow"/>
        </w:rPr>
      </w:pPr>
    </w:p>
    <w:p w:rsidRPr="00A01952" w:rsidR="009776DE" w:rsidP="00485E56" w:rsidRDefault="009776DE" w14:paraId="0578E2C8" w14:textId="77777777">
      <w:pPr>
        <w:pStyle w:val="Heading2"/>
        <w:rPr>
          <w:rFonts w:ascii="Arial" w:hAnsi="Arial" w:cs="Arial"/>
          <w:b/>
          <w:bCs/>
        </w:rPr>
      </w:pPr>
      <w:r w:rsidRPr="00A01952">
        <w:rPr>
          <w:rFonts w:ascii="Arial" w:hAnsi="Arial" w:cs="Arial"/>
          <w:b/>
          <w:bCs/>
        </w:rPr>
        <w:t>What are the benefits of a Get Set Progress internship for me?</w:t>
      </w:r>
    </w:p>
    <w:p w:rsidRPr="00BB3FCB" w:rsidR="009776DE" w:rsidP="00485E56" w:rsidRDefault="009776DE" w14:paraId="09A0CD7B" w14:textId="5A47E45B">
      <w:bookmarkStart w:name="_Hlk147240759" w:id="5"/>
      <w:r w:rsidRPr="00BB3FCB">
        <w:t>As part of your 9-month internship, you will be part of a large cohort of fellow interns and gain the following:</w:t>
      </w:r>
    </w:p>
    <w:p w:rsidRPr="00BB3FCB" w:rsidR="009776DE" w:rsidP="00485E56" w:rsidRDefault="009776DE" w14:paraId="78F78B59" w14:textId="77777777">
      <w:pPr>
        <w:pStyle w:val="ListBullet"/>
      </w:pPr>
      <w:r w:rsidRPr="00BB3FCB">
        <w:t>Obtain valuable work experience within the charity sector</w:t>
      </w:r>
    </w:p>
    <w:p w:rsidRPr="00BB3FCB" w:rsidR="009776DE" w:rsidP="00485E56" w:rsidRDefault="009776DE" w14:paraId="4BA9C0DB" w14:textId="77777777">
      <w:pPr>
        <w:pStyle w:val="ListBullet"/>
      </w:pPr>
      <w:r w:rsidRPr="00BB3FCB">
        <w:t xml:space="preserve">Technology support (Including Microsoft Office) and upskilling opportunities </w:t>
      </w:r>
    </w:p>
    <w:p w:rsidRPr="00BB3FCB" w:rsidR="009776DE" w:rsidP="00485E56" w:rsidRDefault="009776DE" w14:paraId="4A585E36" w14:textId="77777777">
      <w:pPr>
        <w:pStyle w:val="ListBullet"/>
      </w:pPr>
      <w:r w:rsidRPr="00BB3FCB">
        <w:t>Online and in-person Training and development opportunities</w:t>
      </w:r>
    </w:p>
    <w:p w:rsidRPr="00BB3FCB" w:rsidR="009776DE" w:rsidP="00485E56" w:rsidRDefault="009776DE" w14:paraId="3B23107D" w14:textId="77777777">
      <w:pPr>
        <w:pStyle w:val="ListBullet"/>
      </w:pPr>
      <w:r w:rsidRPr="00BB3FCB">
        <w:t xml:space="preserve">Opportunity to present and network with Senior leaders within the Sight Loss Sector </w:t>
      </w:r>
    </w:p>
    <w:p w:rsidRPr="00BB3FCB" w:rsidR="009776DE" w:rsidP="00485E56" w:rsidRDefault="009776DE" w14:paraId="4B3C6134" w14:textId="77777777">
      <w:pPr>
        <w:pStyle w:val="ListBullet"/>
      </w:pPr>
      <w:r w:rsidRPr="00BB3FCB">
        <w:t xml:space="preserve">Opportunities to build relationships with fellow interns </w:t>
      </w:r>
    </w:p>
    <w:p w:rsidRPr="00BB3FCB" w:rsidR="009776DE" w:rsidP="00485E56" w:rsidRDefault="009776DE" w14:paraId="6669E0E7" w14:textId="77777777">
      <w:pPr>
        <w:pStyle w:val="ListBullet"/>
      </w:pPr>
      <w:r w:rsidRPr="00BB3FCB">
        <w:t>A personal mentor offering support, advice and guidance throughout your internship</w:t>
      </w:r>
    </w:p>
    <w:p w:rsidRPr="00BB3FCB" w:rsidR="009776DE" w:rsidP="00485E56" w:rsidRDefault="009776DE" w14:paraId="06E5F608" w14:textId="77777777">
      <w:pPr>
        <w:pStyle w:val="ListBullet"/>
      </w:pPr>
      <w:r w:rsidRPr="00BB3FCB">
        <w:t>Help deliver positive changes for people with sight loss</w:t>
      </w:r>
      <w:bookmarkStart w:name="_Hlk147240603" w:id="6"/>
      <w:bookmarkEnd w:id="5"/>
    </w:p>
    <w:p w:rsidRPr="00BB3FCB" w:rsidR="00543B28" w:rsidP="00485E56" w:rsidRDefault="00543B28" w14:paraId="02894ACC" w14:textId="77777777"/>
    <w:p w:rsidRPr="00BB3FCB" w:rsidR="009776DE" w:rsidP="00485E56" w:rsidRDefault="009776DE" w14:paraId="3F1C4AE7" w14:textId="36CD7188">
      <w:r w:rsidRPr="00BB3FCB">
        <w:rPr>
          <w:noProof/>
          <w:lang w:val="en-GB" w:eastAsia="en-GB"/>
        </w:rPr>
        <w:drawing>
          <wp:anchor distT="0" distB="0" distL="114300" distR="114300" simplePos="0" relativeHeight="251658752" behindDoc="0" locked="0" layoutInCell="1" allowOverlap="1" wp14:anchorId="25AFCBC2" wp14:editId="64288E77">
            <wp:simplePos x="0" y="0"/>
            <wp:positionH relativeFrom="margin">
              <wp:align>left</wp:align>
            </wp:positionH>
            <wp:positionV relativeFrom="paragraph">
              <wp:posOffset>110490</wp:posOffset>
            </wp:positionV>
            <wp:extent cx="3049905" cy="762635"/>
            <wp:effectExtent l="0" t="0" r="0" b="0"/>
            <wp:wrapSquare wrapText="bothSides"/>
            <wp:docPr id="1098462039" name="Picture 3" descr="Blue and Teal coloured Works for Me logo featuring a graphic of an eye within the O in 'works'. with employment programme written in smaller letters underneath in dark bl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2039" name="Picture 3" descr="Blue and Teal coloured Works for Me logo featuring a graphic of an eye within the O in 'works'. with employment programme written in smaller letters underneath in dark blu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990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3FCB">
        <w:br w:type="textWrapping" w:clear="all"/>
      </w:r>
    </w:p>
    <w:p w:rsidRPr="00BB3FCB" w:rsidR="009776DE" w:rsidP="00485E56" w:rsidRDefault="009776DE" w14:paraId="3B724A06" w14:textId="77777777">
      <w:r w:rsidRPr="00BB3FCB">
        <w:t xml:space="preserve">As part of the GSP Internship programme, you will also be enrolled on the TPT </w:t>
      </w:r>
      <w:r w:rsidRPr="00BB3FCB">
        <w:rPr>
          <w:b/>
          <w:bCs/>
          <w:color w:val="0A2F41" w:themeColor="accent1" w:themeShade="80"/>
        </w:rPr>
        <w:t>Works For Me</w:t>
      </w:r>
      <w:r w:rsidRPr="00BB3FCB">
        <w:rPr>
          <w:color w:val="0A2F41" w:themeColor="accent1" w:themeShade="80"/>
        </w:rPr>
        <w:t xml:space="preserve"> </w:t>
      </w:r>
      <w:r w:rsidRPr="00BB3FCB">
        <w:rPr>
          <w:rStyle w:val="Emphasis"/>
          <w:color w:val="0E2841" w:themeColor="text2"/>
        </w:rPr>
        <w:t>Employment Programme</w:t>
      </w:r>
      <w:r w:rsidRPr="00BB3FCB">
        <w:rPr>
          <w:color w:val="002060"/>
        </w:rPr>
        <w:t>,</w:t>
      </w:r>
      <w:r w:rsidRPr="00BB3FCB">
        <w:t xml:space="preserve"> where you will gain bespoke employment support, guidance and advice from the TPT Employment Team, some of the skills that you will receive support and guidance around include:</w:t>
      </w:r>
    </w:p>
    <w:p w:rsidRPr="00BB3FCB" w:rsidR="009776DE" w:rsidP="00485E56" w:rsidRDefault="009776DE" w14:paraId="2A8E944F" w14:textId="77777777">
      <w:pPr>
        <w:pStyle w:val="ListBullet"/>
      </w:pPr>
      <w:r w:rsidRPr="00BB3FCB">
        <w:t xml:space="preserve">CV writing </w:t>
      </w:r>
    </w:p>
    <w:p w:rsidRPr="00BB3FCB" w:rsidR="009776DE" w:rsidP="00485E56" w:rsidRDefault="009776DE" w14:paraId="3ADC6328" w14:textId="77777777">
      <w:pPr>
        <w:pStyle w:val="ListBullet"/>
      </w:pPr>
      <w:r w:rsidRPr="00BB3FCB">
        <w:t>Job searching</w:t>
      </w:r>
    </w:p>
    <w:p w:rsidRPr="00BB3FCB" w:rsidR="009776DE" w:rsidP="00485E56" w:rsidRDefault="009776DE" w14:paraId="33D4C1CF" w14:textId="77777777">
      <w:pPr>
        <w:pStyle w:val="ListBullet"/>
      </w:pPr>
      <w:r w:rsidRPr="00BB3FCB">
        <w:t>Cover letter and speculative letter writing</w:t>
      </w:r>
    </w:p>
    <w:p w:rsidRPr="00BB3FCB" w:rsidR="009776DE" w:rsidP="00485E56" w:rsidRDefault="009776DE" w14:paraId="041BF898" w14:textId="77777777">
      <w:pPr>
        <w:pStyle w:val="ListBullet"/>
      </w:pPr>
      <w:r w:rsidRPr="00BB3FCB">
        <w:t>Application form writing</w:t>
      </w:r>
    </w:p>
    <w:p w:rsidRPr="00BB3FCB" w:rsidR="009776DE" w:rsidP="00485E56" w:rsidRDefault="009776DE" w14:paraId="401CA341" w14:textId="77777777">
      <w:pPr>
        <w:pStyle w:val="ListBullet"/>
        <w:rPr>
          <w:rStyle w:val="Emphasis"/>
          <w:b w:val="0"/>
          <w:iCs w:val="0"/>
        </w:rPr>
      </w:pPr>
      <w:r w:rsidRPr="00BB3FCB">
        <w:t xml:space="preserve">Interview techniques </w:t>
      </w:r>
      <w:bookmarkEnd w:id="6"/>
    </w:p>
    <w:p w:rsidRPr="00BB3FCB" w:rsidR="00F3515F" w:rsidP="00485E56" w:rsidRDefault="00F3515F" w14:paraId="4FD1F4DD" w14:textId="32445D4E">
      <w:pPr>
        <w:pStyle w:val="Heading2"/>
        <w:rPr>
          <w:rStyle w:val="Heading2Char"/>
          <w:rFonts w:ascii="Arial" w:hAnsi="Arial" w:cs="Arial"/>
          <w:b/>
          <w:bCs/>
          <w:color w:val="0A2F41" w:themeColor="accent1" w:themeShade="80"/>
        </w:rPr>
      </w:pPr>
    </w:p>
    <w:p w:rsidRPr="00BB3FCB" w:rsidR="00F3515F" w:rsidP="00485E56" w:rsidRDefault="00F3515F" w14:paraId="44AB9BD3" w14:textId="77777777">
      <w:r w:rsidRPr="00BB3FCB">
        <w:rPr>
          <w:noProof/>
          <w:lang w:eastAsia="en-GB"/>
        </w:rPr>
        <w:drawing>
          <wp:anchor distT="0" distB="0" distL="114300" distR="114300" simplePos="0" relativeHeight="251656704" behindDoc="0" locked="0" layoutInCell="1" allowOverlap="1" wp14:anchorId="153D689C" wp14:editId="6FE2F22D">
            <wp:simplePos x="0" y="0"/>
            <wp:positionH relativeFrom="column">
              <wp:posOffset>1301750</wp:posOffset>
            </wp:positionH>
            <wp:positionV relativeFrom="paragraph">
              <wp:posOffset>25400</wp:posOffset>
            </wp:positionV>
            <wp:extent cx="2707005" cy="1304925"/>
            <wp:effectExtent l="0" t="0" r="0" b="0"/>
            <wp:wrapSquare wrapText="bothSides"/>
            <wp:docPr id="5" name="Picture 5"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7005" cy="1304925"/>
                    </a:xfrm>
                    <a:prstGeom prst="rect">
                      <a:avLst/>
                    </a:prstGeom>
                    <a:noFill/>
                  </pic:spPr>
                </pic:pic>
              </a:graphicData>
            </a:graphic>
            <wp14:sizeRelH relativeFrom="page">
              <wp14:pctWidth>0</wp14:pctWidth>
            </wp14:sizeRelH>
            <wp14:sizeRelV relativeFrom="page">
              <wp14:pctHeight>0</wp14:pctHeight>
            </wp14:sizeRelV>
          </wp:anchor>
        </w:drawing>
      </w:r>
    </w:p>
    <w:p w:rsidRPr="00BB3FCB" w:rsidR="00F3515F" w:rsidP="00485E56" w:rsidRDefault="00F3515F" w14:paraId="0685C9D1" w14:textId="77777777"/>
    <w:p w:rsidRPr="00BB3FCB" w:rsidR="00F3515F" w:rsidP="00485E56" w:rsidRDefault="00F3515F" w14:paraId="559C1A6F" w14:textId="77777777"/>
    <w:p w:rsidRPr="00BB3FCB" w:rsidR="00F3515F" w:rsidP="00485E56" w:rsidRDefault="00F3515F" w14:paraId="60AF076A" w14:textId="77777777"/>
    <w:p w:rsidRPr="00BB3FCB" w:rsidR="00F3515F" w:rsidP="00485E56" w:rsidRDefault="00F3515F" w14:paraId="35BC4759" w14:textId="77777777"/>
    <w:p w:rsidRPr="00BB3FCB" w:rsidR="00F3515F" w:rsidP="00485E56" w:rsidRDefault="00F3515F" w14:paraId="1309F302" w14:textId="77777777"/>
    <w:p w:rsidRPr="00BB3FCB" w:rsidR="00F3515F" w:rsidP="00485E56" w:rsidRDefault="00F3515F" w14:paraId="7FBC46C0" w14:textId="77777777"/>
    <w:p w:rsidRPr="00BB3FCB" w:rsidR="00F3515F" w:rsidP="00485E56" w:rsidRDefault="00F3515F" w14:paraId="74F32856" w14:textId="77777777">
      <w:r w:rsidRPr="00BB3FCB">
        <w:t>Thomas Pocklington Trust (TPT) is a charity established to provide services for visually impaired people: our mission is to improve the lives of people living with sight loss.</w:t>
      </w:r>
    </w:p>
    <w:p w:rsidRPr="00BB3FCB" w:rsidR="00F3515F" w:rsidP="00485E56" w:rsidRDefault="00F3515F" w14:paraId="2F5F5D5C" w14:textId="77777777"/>
    <w:p w:rsidRPr="00BB3FCB" w:rsidR="00F3515F" w:rsidP="00485E56" w:rsidRDefault="00F3515F" w14:paraId="382CE8BF" w14:textId="339D9B8D">
      <w:r w:rsidRPr="00BB3FCB">
        <w:t xml:space="preserve">TPT is registered with the Disability Confident Scheme as a Disability Confident employer. Therefore, we believe in treating all employees fairly and we are committed to recruiting equally. TPT’s charitable objective and aim is to support visually impaired individuals back into work. For this reason, we are actively seeking applications from all backgrounds including disabled/visually impaired individuals and people who have lived experience of sight loss.  We also guarantee all disabled applicants that reach the minimum appointment criteria an interview. We are happy to accept applications from all suitably qualified </w:t>
      </w:r>
      <w:r w:rsidRPr="00BB3FCB" w:rsidR="00C97177">
        <w:t>people</w:t>
      </w:r>
      <w:r w:rsidRPr="00BB3FCB">
        <w:t xml:space="preserve"> who have the appropriate skills and talent regardless of their age, gender, race, religion, disability, sexual orientation or marital status.</w:t>
      </w:r>
    </w:p>
    <w:p w:rsidRPr="00BB3FCB" w:rsidR="00F3515F" w:rsidP="00485E56" w:rsidRDefault="00F3515F" w14:paraId="2DE9CB58" w14:textId="77777777"/>
    <w:p w:rsidRPr="00BB3FCB" w:rsidR="00F3515F" w:rsidP="00485E56" w:rsidRDefault="00F3515F" w14:paraId="7D2AAE48" w14:textId="77777777">
      <w:r w:rsidRPr="00BB3FCB">
        <w:t>End of Document</w:t>
      </w:r>
    </w:p>
    <w:p w:rsidRPr="00BB3FCB" w:rsidR="00F3515F" w:rsidP="00485E56" w:rsidRDefault="00F3515F" w14:paraId="696CECA6" w14:textId="77777777"/>
    <w:bookmarkEnd w:id="3"/>
    <w:p w:rsidRPr="00BB3FCB" w:rsidR="00F3515F" w:rsidP="00485E56" w:rsidRDefault="00F3515F" w14:paraId="12BF9D1C" w14:textId="77777777"/>
    <w:p w:rsidRPr="00BB3FCB" w:rsidR="00472D67" w:rsidP="00485E56" w:rsidRDefault="00472D67" w14:paraId="01294B0C" w14:textId="77777777"/>
    <w:sectPr w:rsidRPr="00BB3FCB" w:rsidR="00472D67" w:rsidSect="00F3515F">
      <w:footerReference w:type="even" r:id="rId19"/>
      <w:footerReference w:type="default" r:id="rId20"/>
      <w:footerReference w:type="first" r:id="rId21"/>
      <w:pgSz w:w="11906" w:h="16838" w:orient="portrait"/>
      <w:pgMar w:top="1440" w:right="1440" w:bottom="1440" w:left="1440" w:header="709" w:footer="708" w:gutter="0"/>
      <w:cols w:space="708"/>
      <w:titlePg/>
      <w:docGrid w:linePitch="38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9D4" w:rsidP="00485E56" w:rsidRDefault="009B39D4" w14:paraId="0B628D68" w14:textId="77777777">
      <w:r>
        <w:separator/>
      </w:r>
    </w:p>
  </w:endnote>
  <w:endnote w:type="continuationSeparator" w:id="0">
    <w:p w:rsidR="009B39D4" w:rsidP="00485E56" w:rsidRDefault="009B39D4" w14:paraId="0E509CC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432894"/>
      <w:docPartObj>
        <w:docPartGallery w:val="Page Numbers (Bottom of Page)"/>
        <w:docPartUnique/>
      </w:docPartObj>
    </w:sdtPr>
    <w:sdtEndPr>
      <w:rPr>
        <w:noProof/>
      </w:rPr>
    </w:sdtEndPr>
    <w:sdtContent>
      <w:p w:rsidR="00F3515F" w:rsidP="00485E56" w:rsidRDefault="00F3515F" w14:paraId="70718974"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564"/>
      <w:docPartObj>
        <w:docPartGallery w:val="Page Numbers (Bottom of Page)"/>
        <w:docPartUnique/>
      </w:docPartObj>
    </w:sdtPr>
    <w:sdtEndPr>
      <w:rPr>
        <w:noProof/>
      </w:rPr>
    </w:sdtEndPr>
    <w:sdtContent>
      <w:p w:rsidR="00F3515F" w:rsidP="00485E56" w:rsidRDefault="00F3515F" w14:paraId="468F5408"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3515F" w:rsidP="00485E56" w:rsidRDefault="00485E56" w14:paraId="6798EC91" w14:textId="298897F1">
    <w:pPr>
      <w:pStyle w:val="Footer"/>
    </w:pPr>
    <w:r>
      <w:rPr>
        <w:noProof/>
      </w:rPr>
      <w:drawing>
        <wp:inline distT="0" distB="0" distL="0" distR="0" wp14:anchorId="10F7C1EA" wp14:editId="447ECE29">
          <wp:extent cx="1342529" cy="793232"/>
          <wp:effectExtent l="0" t="0" r="0" b="0"/>
          <wp:docPr id="476773939" name="Picture 4"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3939" name="Picture 4" descr="Thomas Pocklington Trust Logo"/>
                  <pic:cNvPicPr/>
                </pic:nvPicPr>
                <pic:blipFill>
                  <a:blip r:embed="rId1">
                    <a:extLst>
                      <a:ext uri="{28A0092B-C50C-407E-A947-70E740481C1C}">
                        <a14:useLocalDpi xmlns:a14="http://schemas.microsoft.com/office/drawing/2010/main" val="0"/>
                      </a:ext>
                    </a:extLst>
                  </a:blip>
                  <a:stretch>
                    <a:fillRect/>
                  </a:stretch>
                </pic:blipFill>
                <pic:spPr>
                  <a:xfrm>
                    <a:off x="0" y="0"/>
                    <a:ext cx="1357257" cy="801934"/>
                  </a:xfrm>
                  <a:prstGeom prst="rect">
                    <a:avLst/>
                  </a:prstGeom>
                </pic:spPr>
              </pic:pic>
            </a:graphicData>
          </a:graphic>
        </wp:inline>
      </w:drawing>
    </w:r>
    <w:r w:rsidR="00F3515F">
      <w:t xml:space="preserve"> </w:t>
    </w:r>
    <w:r>
      <w:t xml:space="preserve"> </w:t>
    </w:r>
    <w:r w:rsidR="00F3515F">
      <w:tab/>
    </w:r>
    <w:r w:rsidR="00F3515F">
      <w:tab/>
    </w:r>
    <w:r>
      <w:rPr>
        <w:noProof/>
        <w14:ligatures w14:val="standardContextual"/>
      </w:rPr>
      <w:drawing>
        <wp:inline distT="0" distB="0" distL="0" distR="0" wp14:anchorId="7839C918" wp14:editId="0531FC51">
          <wp:extent cx="1125822" cy="775353"/>
          <wp:effectExtent l="0" t="0" r="0" b="5715"/>
          <wp:docPr id="87808735" name="Picture 1" descr="RNI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8735" name="Picture 1" descr="RNIB Logo"/>
                  <pic:cNvPicPr/>
                </pic:nvPicPr>
                <pic:blipFill rotWithShape="1">
                  <a:blip r:embed="rId2">
                    <a:extLst>
                      <a:ext uri="{28A0092B-C50C-407E-A947-70E740481C1C}">
                        <a14:useLocalDpi xmlns:a14="http://schemas.microsoft.com/office/drawing/2010/main" val="0"/>
                      </a:ext>
                    </a:extLst>
                  </a:blip>
                  <a:srcRect t="11457" b="18011"/>
                  <a:stretch>
                    <a:fillRect/>
                  </a:stretch>
                </pic:blipFill>
                <pic:spPr bwMode="auto">
                  <a:xfrm>
                    <a:off x="0" y="0"/>
                    <a:ext cx="1142611" cy="786916"/>
                  </a:xfrm>
                  <a:prstGeom prst="rect">
                    <a:avLst/>
                  </a:prstGeom>
                  <a:ln>
                    <a:noFill/>
                  </a:ln>
                  <a:extLst>
                    <a:ext uri="{53640926-AAD7-44D8-BBD7-CCE9431645EC}">
                      <a14:shadowObscured xmlns:a14="http://schemas.microsoft.com/office/drawing/2010/main"/>
                    </a:ext>
                  </a:extLst>
                </pic:spPr>
              </pic:pic>
            </a:graphicData>
          </a:graphic>
        </wp:inline>
      </w:drawing>
    </w:r>
    <w:r w:rsidR="00F3515F">
      <w:tab/>
    </w:r>
    <w:r w:rsidR="00F3515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9D4" w:rsidP="00485E56" w:rsidRDefault="009B39D4" w14:paraId="39D49971" w14:textId="77777777">
      <w:r>
        <w:separator/>
      </w:r>
    </w:p>
  </w:footnote>
  <w:footnote w:type="continuationSeparator" w:id="0">
    <w:p w:rsidR="009B39D4" w:rsidP="00485E56" w:rsidRDefault="009B39D4" w14:paraId="645E07D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8FE64C8"/>
    <w:lvl w:ilvl="0">
      <w:start w:val="1"/>
      <w:numFmt w:val="bullet"/>
      <w:lvlText w:val=""/>
      <w:lvlJc w:val="left"/>
      <w:pPr>
        <w:tabs>
          <w:tab w:val="num" w:pos="643"/>
        </w:tabs>
        <w:ind w:left="643" w:hanging="360"/>
      </w:pPr>
      <w:rPr>
        <w:rFonts w:hint="default" w:ascii="Symbol" w:hAnsi="Symbol"/>
      </w:rPr>
    </w:lvl>
  </w:abstractNum>
  <w:abstractNum w:abstractNumId="1" w15:restartNumberingAfterBreak="0">
    <w:nsid w:val="FFFFFF89"/>
    <w:multiLevelType w:val="singleLevel"/>
    <w:tmpl w:val="B2F885EC"/>
    <w:lvl w:ilvl="0">
      <w:start w:val="1"/>
      <w:numFmt w:val="bullet"/>
      <w:pStyle w:val="ListBullet"/>
      <w:lvlText w:val=""/>
      <w:lvlJc w:val="left"/>
      <w:pPr>
        <w:tabs>
          <w:tab w:val="num" w:pos="360"/>
        </w:tabs>
        <w:ind w:left="360" w:hanging="360"/>
      </w:pPr>
      <w:rPr>
        <w:rFonts w:hint="default" w:ascii="Symbol" w:hAnsi="Symbol"/>
      </w:rPr>
    </w:lvl>
  </w:abstractNum>
  <w:abstractNum w:abstractNumId="2" w15:restartNumberingAfterBreak="0">
    <w:nsid w:val="08BE3F5C"/>
    <w:multiLevelType w:val="hybridMultilevel"/>
    <w:tmpl w:val="B82E35E0"/>
    <w:lvl w:ilvl="0" w:tplc="571EB1CE">
      <w:start w:val="1"/>
      <w:numFmt w:val="bullet"/>
      <w:lvlText w:val=""/>
      <w:lvlJc w:val="left"/>
      <w:pPr>
        <w:ind w:left="720" w:hanging="360"/>
      </w:pPr>
      <w:rPr>
        <w:rFonts w:hint="default" w:ascii="Symbol" w:hAnsi="Symbol"/>
      </w:rPr>
    </w:lvl>
    <w:lvl w:ilvl="1" w:tplc="B20288FA">
      <w:start w:val="1"/>
      <w:numFmt w:val="bullet"/>
      <w:lvlText w:val="o"/>
      <w:lvlJc w:val="left"/>
      <w:pPr>
        <w:ind w:left="1440" w:hanging="360"/>
      </w:pPr>
      <w:rPr>
        <w:rFonts w:hint="default" w:ascii="Courier New" w:hAnsi="Courier New"/>
      </w:rPr>
    </w:lvl>
    <w:lvl w:ilvl="2" w:tplc="668A1B70">
      <w:start w:val="1"/>
      <w:numFmt w:val="bullet"/>
      <w:lvlText w:val=""/>
      <w:lvlJc w:val="left"/>
      <w:pPr>
        <w:ind w:left="2160" w:hanging="360"/>
      </w:pPr>
      <w:rPr>
        <w:rFonts w:hint="default" w:ascii="Wingdings" w:hAnsi="Wingdings"/>
      </w:rPr>
    </w:lvl>
    <w:lvl w:ilvl="3" w:tplc="DE1EA580">
      <w:start w:val="1"/>
      <w:numFmt w:val="bullet"/>
      <w:lvlText w:val=""/>
      <w:lvlJc w:val="left"/>
      <w:pPr>
        <w:ind w:left="2880" w:hanging="360"/>
      </w:pPr>
      <w:rPr>
        <w:rFonts w:hint="default" w:ascii="Symbol" w:hAnsi="Symbol"/>
      </w:rPr>
    </w:lvl>
    <w:lvl w:ilvl="4" w:tplc="BDAC1CE8">
      <w:start w:val="1"/>
      <w:numFmt w:val="bullet"/>
      <w:lvlText w:val="o"/>
      <w:lvlJc w:val="left"/>
      <w:pPr>
        <w:ind w:left="3600" w:hanging="360"/>
      </w:pPr>
      <w:rPr>
        <w:rFonts w:hint="default" w:ascii="Courier New" w:hAnsi="Courier New"/>
      </w:rPr>
    </w:lvl>
    <w:lvl w:ilvl="5" w:tplc="4886B37A">
      <w:start w:val="1"/>
      <w:numFmt w:val="bullet"/>
      <w:lvlText w:val=""/>
      <w:lvlJc w:val="left"/>
      <w:pPr>
        <w:ind w:left="4320" w:hanging="360"/>
      </w:pPr>
      <w:rPr>
        <w:rFonts w:hint="default" w:ascii="Wingdings" w:hAnsi="Wingdings"/>
      </w:rPr>
    </w:lvl>
    <w:lvl w:ilvl="6" w:tplc="C366AC90">
      <w:start w:val="1"/>
      <w:numFmt w:val="bullet"/>
      <w:lvlText w:val=""/>
      <w:lvlJc w:val="left"/>
      <w:pPr>
        <w:ind w:left="5040" w:hanging="360"/>
      </w:pPr>
      <w:rPr>
        <w:rFonts w:hint="default" w:ascii="Symbol" w:hAnsi="Symbol"/>
      </w:rPr>
    </w:lvl>
    <w:lvl w:ilvl="7" w:tplc="ADD68C7A">
      <w:start w:val="1"/>
      <w:numFmt w:val="bullet"/>
      <w:lvlText w:val="o"/>
      <w:lvlJc w:val="left"/>
      <w:pPr>
        <w:ind w:left="5760" w:hanging="360"/>
      </w:pPr>
      <w:rPr>
        <w:rFonts w:hint="default" w:ascii="Courier New" w:hAnsi="Courier New"/>
      </w:rPr>
    </w:lvl>
    <w:lvl w:ilvl="8" w:tplc="B7ACB8FE">
      <w:start w:val="1"/>
      <w:numFmt w:val="bullet"/>
      <w:lvlText w:val=""/>
      <w:lvlJc w:val="left"/>
      <w:pPr>
        <w:ind w:left="6480" w:hanging="360"/>
      </w:pPr>
      <w:rPr>
        <w:rFonts w:hint="default" w:ascii="Wingdings" w:hAnsi="Wingdings"/>
      </w:rPr>
    </w:lvl>
  </w:abstractNum>
  <w:abstractNum w:abstractNumId="3" w15:restartNumberingAfterBreak="0">
    <w:nsid w:val="0F722002"/>
    <w:multiLevelType w:val="multilevel"/>
    <w:tmpl w:val="FFD09B2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1BD148C0"/>
    <w:multiLevelType w:val="hybridMultilevel"/>
    <w:tmpl w:val="097C5A46"/>
    <w:lvl w:ilvl="0" w:tplc="A440ABC4">
      <w:numFmt w:val="bullet"/>
      <w:lvlText w:val="-"/>
      <w:lvlJc w:val="left"/>
      <w:pPr>
        <w:ind w:left="720" w:hanging="360"/>
      </w:pPr>
      <w:rPr>
        <w:rFonts w:hint="default" w:ascii="Aptos" w:hAnsi="Aptos"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043517C"/>
    <w:multiLevelType w:val="hybridMultilevel"/>
    <w:tmpl w:val="78D86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77026F1"/>
    <w:multiLevelType w:val="multilevel"/>
    <w:tmpl w:val="2D44E6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19E270B"/>
    <w:multiLevelType w:val="hybridMultilevel"/>
    <w:tmpl w:val="02200868"/>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4B47B19"/>
    <w:multiLevelType w:val="hybridMultilevel"/>
    <w:tmpl w:val="83B8BE16"/>
    <w:lvl w:ilvl="0" w:tplc="F16A2BDC">
      <w:start w:val="1"/>
      <w:numFmt w:val="bullet"/>
      <w:lvlText w:val=""/>
      <w:lvlJc w:val="left"/>
      <w:pPr>
        <w:ind w:left="720" w:hanging="360"/>
      </w:pPr>
      <w:rPr>
        <w:rFonts w:hint="default" w:ascii="Symbol" w:hAnsi="Symbol"/>
      </w:rPr>
    </w:lvl>
    <w:lvl w:ilvl="1" w:tplc="0C509D6C">
      <w:start w:val="1"/>
      <w:numFmt w:val="bullet"/>
      <w:lvlText w:val="o"/>
      <w:lvlJc w:val="left"/>
      <w:pPr>
        <w:ind w:left="1440" w:hanging="360"/>
      </w:pPr>
      <w:rPr>
        <w:rFonts w:hint="default" w:ascii="Courier New" w:hAnsi="Courier New"/>
      </w:rPr>
    </w:lvl>
    <w:lvl w:ilvl="2" w:tplc="BB5A19C4">
      <w:start w:val="1"/>
      <w:numFmt w:val="bullet"/>
      <w:lvlText w:val=""/>
      <w:lvlJc w:val="left"/>
      <w:pPr>
        <w:ind w:left="2160" w:hanging="360"/>
      </w:pPr>
      <w:rPr>
        <w:rFonts w:hint="default" w:ascii="Wingdings" w:hAnsi="Wingdings"/>
      </w:rPr>
    </w:lvl>
    <w:lvl w:ilvl="3" w:tplc="E7D8DD1C">
      <w:start w:val="1"/>
      <w:numFmt w:val="bullet"/>
      <w:lvlText w:val=""/>
      <w:lvlJc w:val="left"/>
      <w:pPr>
        <w:ind w:left="2880" w:hanging="360"/>
      </w:pPr>
      <w:rPr>
        <w:rFonts w:hint="default" w:ascii="Symbol" w:hAnsi="Symbol"/>
      </w:rPr>
    </w:lvl>
    <w:lvl w:ilvl="4" w:tplc="1856240C">
      <w:start w:val="1"/>
      <w:numFmt w:val="bullet"/>
      <w:lvlText w:val="o"/>
      <w:lvlJc w:val="left"/>
      <w:pPr>
        <w:ind w:left="3600" w:hanging="360"/>
      </w:pPr>
      <w:rPr>
        <w:rFonts w:hint="default" w:ascii="Courier New" w:hAnsi="Courier New"/>
      </w:rPr>
    </w:lvl>
    <w:lvl w:ilvl="5" w:tplc="36DE6544">
      <w:start w:val="1"/>
      <w:numFmt w:val="bullet"/>
      <w:lvlText w:val=""/>
      <w:lvlJc w:val="left"/>
      <w:pPr>
        <w:ind w:left="4320" w:hanging="360"/>
      </w:pPr>
      <w:rPr>
        <w:rFonts w:hint="default" w:ascii="Wingdings" w:hAnsi="Wingdings"/>
      </w:rPr>
    </w:lvl>
    <w:lvl w:ilvl="6" w:tplc="44EA1DA0">
      <w:start w:val="1"/>
      <w:numFmt w:val="bullet"/>
      <w:lvlText w:val=""/>
      <w:lvlJc w:val="left"/>
      <w:pPr>
        <w:ind w:left="5040" w:hanging="360"/>
      </w:pPr>
      <w:rPr>
        <w:rFonts w:hint="default" w:ascii="Symbol" w:hAnsi="Symbol"/>
      </w:rPr>
    </w:lvl>
    <w:lvl w:ilvl="7" w:tplc="F7B224CC">
      <w:start w:val="1"/>
      <w:numFmt w:val="bullet"/>
      <w:lvlText w:val="o"/>
      <w:lvlJc w:val="left"/>
      <w:pPr>
        <w:ind w:left="5760" w:hanging="360"/>
      </w:pPr>
      <w:rPr>
        <w:rFonts w:hint="default" w:ascii="Courier New" w:hAnsi="Courier New"/>
      </w:rPr>
    </w:lvl>
    <w:lvl w:ilvl="8" w:tplc="33CC6570">
      <w:start w:val="1"/>
      <w:numFmt w:val="bullet"/>
      <w:lvlText w:val=""/>
      <w:lvlJc w:val="left"/>
      <w:pPr>
        <w:ind w:left="6480" w:hanging="360"/>
      </w:pPr>
      <w:rPr>
        <w:rFonts w:hint="default" w:ascii="Wingdings" w:hAnsi="Wingdings"/>
      </w:rPr>
    </w:lvl>
  </w:abstractNum>
  <w:abstractNum w:abstractNumId="9" w15:restartNumberingAfterBreak="0">
    <w:nsid w:val="46628695"/>
    <w:multiLevelType w:val="hybridMultilevel"/>
    <w:tmpl w:val="D2582568"/>
    <w:lvl w:ilvl="0" w:tplc="939442D8">
      <w:start w:val="1"/>
      <w:numFmt w:val="bullet"/>
      <w:lvlText w:val=""/>
      <w:lvlJc w:val="left"/>
      <w:pPr>
        <w:ind w:left="720" w:hanging="360"/>
      </w:pPr>
      <w:rPr>
        <w:rFonts w:hint="default" w:ascii="Symbol" w:hAnsi="Symbol"/>
      </w:rPr>
    </w:lvl>
    <w:lvl w:ilvl="1" w:tplc="A51CC26C">
      <w:start w:val="1"/>
      <w:numFmt w:val="bullet"/>
      <w:lvlText w:val="o"/>
      <w:lvlJc w:val="left"/>
      <w:pPr>
        <w:ind w:left="1440" w:hanging="360"/>
      </w:pPr>
      <w:rPr>
        <w:rFonts w:hint="default" w:ascii="Courier New" w:hAnsi="Courier New"/>
      </w:rPr>
    </w:lvl>
    <w:lvl w:ilvl="2" w:tplc="3F4EE8BC">
      <w:start w:val="1"/>
      <w:numFmt w:val="bullet"/>
      <w:lvlText w:val=""/>
      <w:lvlJc w:val="left"/>
      <w:pPr>
        <w:ind w:left="2160" w:hanging="360"/>
      </w:pPr>
      <w:rPr>
        <w:rFonts w:hint="default" w:ascii="Wingdings" w:hAnsi="Wingdings"/>
      </w:rPr>
    </w:lvl>
    <w:lvl w:ilvl="3" w:tplc="F9968EA2">
      <w:start w:val="1"/>
      <w:numFmt w:val="bullet"/>
      <w:lvlText w:val=""/>
      <w:lvlJc w:val="left"/>
      <w:pPr>
        <w:ind w:left="2880" w:hanging="360"/>
      </w:pPr>
      <w:rPr>
        <w:rFonts w:hint="default" w:ascii="Symbol" w:hAnsi="Symbol"/>
      </w:rPr>
    </w:lvl>
    <w:lvl w:ilvl="4" w:tplc="3E0A92F2">
      <w:start w:val="1"/>
      <w:numFmt w:val="bullet"/>
      <w:lvlText w:val="o"/>
      <w:lvlJc w:val="left"/>
      <w:pPr>
        <w:ind w:left="3600" w:hanging="360"/>
      </w:pPr>
      <w:rPr>
        <w:rFonts w:hint="default" w:ascii="Courier New" w:hAnsi="Courier New"/>
      </w:rPr>
    </w:lvl>
    <w:lvl w:ilvl="5" w:tplc="C05E8690">
      <w:start w:val="1"/>
      <w:numFmt w:val="bullet"/>
      <w:lvlText w:val=""/>
      <w:lvlJc w:val="left"/>
      <w:pPr>
        <w:ind w:left="4320" w:hanging="360"/>
      </w:pPr>
      <w:rPr>
        <w:rFonts w:hint="default" w:ascii="Wingdings" w:hAnsi="Wingdings"/>
      </w:rPr>
    </w:lvl>
    <w:lvl w:ilvl="6" w:tplc="DBF28128">
      <w:start w:val="1"/>
      <w:numFmt w:val="bullet"/>
      <w:lvlText w:val=""/>
      <w:lvlJc w:val="left"/>
      <w:pPr>
        <w:ind w:left="5040" w:hanging="360"/>
      </w:pPr>
      <w:rPr>
        <w:rFonts w:hint="default" w:ascii="Symbol" w:hAnsi="Symbol"/>
      </w:rPr>
    </w:lvl>
    <w:lvl w:ilvl="7" w:tplc="6FFA6096">
      <w:start w:val="1"/>
      <w:numFmt w:val="bullet"/>
      <w:lvlText w:val="o"/>
      <w:lvlJc w:val="left"/>
      <w:pPr>
        <w:ind w:left="5760" w:hanging="360"/>
      </w:pPr>
      <w:rPr>
        <w:rFonts w:hint="default" w:ascii="Courier New" w:hAnsi="Courier New"/>
      </w:rPr>
    </w:lvl>
    <w:lvl w:ilvl="8" w:tplc="F5C4F408">
      <w:start w:val="1"/>
      <w:numFmt w:val="bullet"/>
      <w:lvlText w:val=""/>
      <w:lvlJc w:val="left"/>
      <w:pPr>
        <w:ind w:left="6480" w:hanging="360"/>
      </w:pPr>
      <w:rPr>
        <w:rFonts w:hint="default" w:ascii="Wingdings" w:hAnsi="Wingdings"/>
      </w:rPr>
    </w:lvl>
  </w:abstractNum>
  <w:abstractNum w:abstractNumId="10" w15:restartNumberingAfterBreak="0">
    <w:nsid w:val="4AFD879C"/>
    <w:multiLevelType w:val="hybridMultilevel"/>
    <w:tmpl w:val="DDDCE990"/>
    <w:lvl w:ilvl="0" w:tplc="DEB41BE2">
      <w:start w:val="1"/>
      <w:numFmt w:val="bullet"/>
      <w:lvlText w:val=""/>
      <w:lvlJc w:val="left"/>
      <w:pPr>
        <w:ind w:left="720" w:hanging="360"/>
      </w:pPr>
      <w:rPr>
        <w:rFonts w:hint="default" w:ascii="Symbol" w:hAnsi="Symbol"/>
      </w:rPr>
    </w:lvl>
    <w:lvl w:ilvl="1" w:tplc="1AEE5D6E">
      <w:start w:val="1"/>
      <w:numFmt w:val="bullet"/>
      <w:lvlText w:val="o"/>
      <w:lvlJc w:val="left"/>
      <w:pPr>
        <w:ind w:left="1440" w:hanging="360"/>
      </w:pPr>
      <w:rPr>
        <w:rFonts w:hint="default" w:ascii="Courier New" w:hAnsi="Courier New"/>
      </w:rPr>
    </w:lvl>
    <w:lvl w:ilvl="2" w:tplc="E2242CD2">
      <w:start w:val="1"/>
      <w:numFmt w:val="bullet"/>
      <w:lvlText w:val=""/>
      <w:lvlJc w:val="left"/>
      <w:pPr>
        <w:ind w:left="2160" w:hanging="360"/>
      </w:pPr>
      <w:rPr>
        <w:rFonts w:hint="default" w:ascii="Wingdings" w:hAnsi="Wingdings"/>
      </w:rPr>
    </w:lvl>
    <w:lvl w:ilvl="3" w:tplc="C840BC38">
      <w:start w:val="1"/>
      <w:numFmt w:val="bullet"/>
      <w:lvlText w:val=""/>
      <w:lvlJc w:val="left"/>
      <w:pPr>
        <w:ind w:left="2880" w:hanging="360"/>
      </w:pPr>
      <w:rPr>
        <w:rFonts w:hint="default" w:ascii="Symbol" w:hAnsi="Symbol"/>
      </w:rPr>
    </w:lvl>
    <w:lvl w:ilvl="4" w:tplc="47748D98">
      <w:start w:val="1"/>
      <w:numFmt w:val="bullet"/>
      <w:lvlText w:val="o"/>
      <w:lvlJc w:val="left"/>
      <w:pPr>
        <w:ind w:left="3600" w:hanging="360"/>
      </w:pPr>
      <w:rPr>
        <w:rFonts w:hint="default" w:ascii="Courier New" w:hAnsi="Courier New"/>
      </w:rPr>
    </w:lvl>
    <w:lvl w:ilvl="5" w:tplc="6E08B476">
      <w:start w:val="1"/>
      <w:numFmt w:val="bullet"/>
      <w:lvlText w:val=""/>
      <w:lvlJc w:val="left"/>
      <w:pPr>
        <w:ind w:left="4320" w:hanging="360"/>
      </w:pPr>
      <w:rPr>
        <w:rFonts w:hint="default" w:ascii="Wingdings" w:hAnsi="Wingdings"/>
      </w:rPr>
    </w:lvl>
    <w:lvl w:ilvl="6" w:tplc="9EBABE8E">
      <w:start w:val="1"/>
      <w:numFmt w:val="bullet"/>
      <w:lvlText w:val=""/>
      <w:lvlJc w:val="left"/>
      <w:pPr>
        <w:ind w:left="5040" w:hanging="360"/>
      </w:pPr>
      <w:rPr>
        <w:rFonts w:hint="default" w:ascii="Symbol" w:hAnsi="Symbol"/>
      </w:rPr>
    </w:lvl>
    <w:lvl w:ilvl="7" w:tplc="D8A84134">
      <w:start w:val="1"/>
      <w:numFmt w:val="bullet"/>
      <w:lvlText w:val="o"/>
      <w:lvlJc w:val="left"/>
      <w:pPr>
        <w:ind w:left="5760" w:hanging="360"/>
      </w:pPr>
      <w:rPr>
        <w:rFonts w:hint="default" w:ascii="Courier New" w:hAnsi="Courier New"/>
      </w:rPr>
    </w:lvl>
    <w:lvl w:ilvl="8" w:tplc="BC082302">
      <w:start w:val="1"/>
      <w:numFmt w:val="bullet"/>
      <w:lvlText w:val=""/>
      <w:lvlJc w:val="left"/>
      <w:pPr>
        <w:ind w:left="6480" w:hanging="360"/>
      </w:pPr>
      <w:rPr>
        <w:rFonts w:hint="default" w:ascii="Wingdings" w:hAnsi="Wingdings"/>
      </w:rPr>
    </w:lvl>
  </w:abstractNum>
  <w:abstractNum w:abstractNumId="11" w15:restartNumberingAfterBreak="0">
    <w:nsid w:val="539803D4"/>
    <w:multiLevelType w:val="hybridMultilevel"/>
    <w:tmpl w:val="033A4854"/>
    <w:lvl w:ilvl="0" w:tplc="256AC292">
      <w:start w:val="1"/>
      <w:numFmt w:val="bullet"/>
      <w:lvlText w:val=""/>
      <w:lvlJc w:val="left"/>
      <w:pPr>
        <w:ind w:left="720" w:hanging="360"/>
      </w:pPr>
      <w:rPr>
        <w:rFonts w:hint="default" w:ascii="Symbol" w:hAnsi="Symbol"/>
      </w:rPr>
    </w:lvl>
    <w:lvl w:ilvl="1" w:tplc="F59AC29A">
      <w:start w:val="1"/>
      <w:numFmt w:val="bullet"/>
      <w:lvlText w:val="o"/>
      <w:lvlJc w:val="left"/>
      <w:pPr>
        <w:ind w:left="1440" w:hanging="360"/>
      </w:pPr>
      <w:rPr>
        <w:rFonts w:hint="default" w:ascii="Courier New" w:hAnsi="Courier New"/>
      </w:rPr>
    </w:lvl>
    <w:lvl w:ilvl="2" w:tplc="43906B54">
      <w:start w:val="1"/>
      <w:numFmt w:val="bullet"/>
      <w:lvlText w:val=""/>
      <w:lvlJc w:val="left"/>
      <w:pPr>
        <w:ind w:left="2160" w:hanging="360"/>
      </w:pPr>
      <w:rPr>
        <w:rFonts w:hint="default" w:ascii="Wingdings" w:hAnsi="Wingdings"/>
      </w:rPr>
    </w:lvl>
    <w:lvl w:ilvl="3" w:tplc="0BDC4E18">
      <w:start w:val="1"/>
      <w:numFmt w:val="bullet"/>
      <w:lvlText w:val=""/>
      <w:lvlJc w:val="left"/>
      <w:pPr>
        <w:ind w:left="2880" w:hanging="360"/>
      </w:pPr>
      <w:rPr>
        <w:rFonts w:hint="default" w:ascii="Symbol" w:hAnsi="Symbol"/>
      </w:rPr>
    </w:lvl>
    <w:lvl w:ilvl="4" w:tplc="77DE010C">
      <w:start w:val="1"/>
      <w:numFmt w:val="bullet"/>
      <w:lvlText w:val="o"/>
      <w:lvlJc w:val="left"/>
      <w:pPr>
        <w:ind w:left="3600" w:hanging="360"/>
      </w:pPr>
      <w:rPr>
        <w:rFonts w:hint="default" w:ascii="Courier New" w:hAnsi="Courier New"/>
      </w:rPr>
    </w:lvl>
    <w:lvl w:ilvl="5" w:tplc="6646E36A">
      <w:start w:val="1"/>
      <w:numFmt w:val="bullet"/>
      <w:lvlText w:val=""/>
      <w:lvlJc w:val="left"/>
      <w:pPr>
        <w:ind w:left="4320" w:hanging="360"/>
      </w:pPr>
      <w:rPr>
        <w:rFonts w:hint="default" w:ascii="Wingdings" w:hAnsi="Wingdings"/>
      </w:rPr>
    </w:lvl>
    <w:lvl w:ilvl="6" w:tplc="DED4F630">
      <w:start w:val="1"/>
      <w:numFmt w:val="bullet"/>
      <w:lvlText w:val=""/>
      <w:lvlJc w:val="left"/>
      <w:pPr>
        <w:ind w:left="5040" w:hanging="360"/>
      </w:pPr>
      <w:rPr>
        <w:rFonts w:hint="default" w:ascii="Symbol" w:hAnsi="Symbol"/>
      </w:rPr>
    </w:lvl>
    <w:lvl w:ilvl="7" w:tplc="32706630">
      <w:start w:val="1"/>
      <w:numFmt w:val="bullet"/>
      <w:lvlText w:val="o"/>
      <w:lvlJc w:val="left"/>
      <w:pPr>
        <w:ind w:left="5760" w:hanging="360"/>
      </w:pPr>
      <w:rPr>
        <w:rFonts w:hint="default" w:ascii="Courier New" w:hAnsi="Courier New"/>
      </w:rPr>
    </w:lvl>
    <w:lvl w:ilvl="8" w:tplc="C8A27CE6">
      <w:start w:val="1"/>
      <w:numFmt w:val="bullet"/>
      <w:lvlText w:val=""/>
      <w:lvlJc w:val="left"/>
      <w:pPr>
        <w:ind w:left="6480" w:hanging="360"/>
      </w:pPr>
      <w:rPr>
        <w:rFonts w:hint="default" w:ascii="Wingdings" w:hAnsi="Wingdings"/>
      </w:rPr>
    </w:lvl>
  </w:abstractNum>
  <w:abstractNum w:abstractNumId="12" w15:restartNumberingAfterBreak="0">
    <w:nsid w:val="576F7E61"/>
    <w:multiLevelType w:val="hybridMultilevel"/>
    <w:tmpl w:val="35161F6C"/>
    <w:lvl w:ilvl="0" w:tplc="08090001">
      <w:start w:val="1"/>
      <w:numFmt w:val="bullet"/>
      <w:lvlText w:val=""/>
      <w:lvlJc w:val="left"/>
      <w:pPr>
        <w:ind w:left="720" w:hanging="360"/>
      </w:pPr>
      <w:rPr>
        <w:rFonts w:hint="default" w:ascii="Symbol" w:hAnsi="Symbol"/>
      </w:rPr>
    </w:lvl>
    <w:lvl w:ilvl="1" w:tplc="DCAAF070">
      <w:numFmt w:val="bullet"/>
      <w:lvlText w:val="•"/>
      <w:lvlJc w:val="left"/>
      <w:pPr>
        <w:ind w:left="1440" w:hanging="360"/>
      </w:pPr>
      <w:rPr>
        <w:rFonts w:hint="default" w:ascii="Arial" w:hAnsi="Aria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B2165E6"/>
    <w:multiLevelType w:val="hybridMultilevel"/>
    <w:tmpl w:val="B9B03E3A"/>
    <w:lvl w:ilvl="0" w:tplc="BE6A850A">
      <w:start w:val="1"/>
      <w:numFmt w:val="bullet"/>
      <w:lvlText w:val=""/>
      <w:lvlJc w:val="left"/>
      <w:pPr>
        <w:ind w:left="720" w:hanging="360"/>
      </w:pPr>
      <w:rPr>
        <w:rFonts w:hint="default" w:ascii="Symbol" w:hAnsi="Symbol"/>
      </w:rPr>
    </w:lvl>
    <w:lvl w:ilvl="1" w:tplc="74B005F8">
      <w:start w:val="1"/>
      <w:numFmt w:val="bullet"/>
      <w:lvlText w:val="o"/>
      <w:lvlJc w:val="left"/>
      <w:pPr>
        <w:ind w:left="1440" w:hanging="360"/>
      </w:pPr>
      <w:rPr>
        <w:rFonts w:hint="default" w:ascii="Courier New" w:hAnsi="Courier New"/>
      </w:rPr>
    </w:lvl>
    <w:lvl w:ilvl="2" w:tplc="6A7A26D6">
      <w:start w:val="1"/>
      <w:numFmt w:val="bullet"/>
      <w:lvlText w:val=""/>
      <w:lvlJc w:val="left"/>
      <w:pPr>
        <w:ind w:left="2160" w:hanging="360"/>
      </w:pPr>
      <w:rPr>
        <w:rFonts w:hint="default" w:ascii="Wingdings" w:hAnsi="Wingdings"/>
      </w:rPr>
    </w:lvl>
    <w:lvl w:ilvl="3" w:tplc="62A26DBE">
      <w:start w:val="1"/>
      <w:numFmt w:val="bullet"/>
      <w:lvlText w:val=""/>
      <w:lvlJc w:val="left"/>
      <w:pPr>
        <w:ind w:left="2880" w:hanging="360"/>
      </w:pPr>
      <w:rPr>
        <w:rFonts w:hint="default" w:ascii="Symbol" w:hAnsi="Symbol"/>
      </w:rPr>
    </w:lvl>
    <w:lvl w:ilvl="4" w:tplc="6CC2A79E">
      <w:start w:val="1"/>
      <w:numFmt w:val="bullet"/>
      <w:lvlText w:val="o"/>
      <w:lvlJc w:val="left"/>
      <w:pPr>
        <w:ind w:left="3600" w:hanging="360"/>
      </w:pPr>
      <w:rPr>
        <w:rFonts w:hint="default" w:ascii="Courier New" w:hAnsi="Courier New"/>
      </w:rPr>
    </w:lvl>
    <w:lvl w:ilvl="5" w:tplc="DBCA6D12">
      <w:start w:val="1"/>
      <w:numFmt w:val="bullet"/>
      <w:lvlText w:val=""/>
      <w:lvlJc w:val="left"/>
      <w:pPr>
        <w:ind w:left="4320" w:hanging="360"/>
      </w:pPr>
      <w:rPr>
        <w:rFonts w:hint="default" w:ascii="Wingdings" w:hAnsi="Wingdings"/>
      </w:rPr>
    </w:lvl>
    <w:lvl w:ilvl="6" w:tplc="E168F246">
      <w:start w:val="1"/>
      <w:numFmt w:val="bullet"/>
      <w:lvlText w:val=""/>
      <w:lvlJc w:val="left"/>
      <w:pPr>
        <w:ind w:left="5040" w:hanging="360"/>
      </w:pPr>
      <w:rPr>
        <w:rFonts w:hint="default" w:ascii="Symbol" w:hAnsi="Symbol"/>
      </w:rPr>
    </w:lvl>
    <w:lvl w:ilvl="7" w:tplc="2320D02E">
      <w:start w:val="1"/>
      <w:numFmt w:val="bullet"/>
      <w:lvlText w:val="o"/>
      <w:lvlJc w:val="left"/>
      <w:pPr>
        <w:ind w:left="5760" w:hanging="360"/>
      </w:pPr>
      <w:rPr>
        <w:rFonts w:hint="default" w:ascii="Courier New" w:hAnsi="Courier New"/>
      </w:rPr>
    </w:lvl>
    <w:lvl w:ilvl="8" w:tplc="FC8E702E">
      <w:start w:val="1"/>
      <w:numFmt w:val="bullet"/>
      <w:lvlText w:val=""/>
      <w:lvlJc w:val="left"/>
      <w:pPr>
        <w:ind w:left="6480" w:hanging="360"/>
      </w:pPr>
      <w:rPr>
        <w:rFonts w:hint="default" w:ascii="Wingdings" w:hAnsi="Wingdings"/>
      </w:rPr>
    </w:lvl>
  </w:abstractNum>
  <w:abstractNum w:abstractNumId="14" w15:restartNumberingAfterBreak="0">
    <w:nsid w:val="64A34F8D"/>
    <w:multiLevelType w:val="hybridMultilevel"/>
    <w:tmpl w:val="B23AC7E8"/>
    <w:lvl w:ilvl="0" w:tplc="8B8CE684">
      <w:start w:val="1"/>
      <w:numFmt w:val="bullet"/>
      <w:lvlText w:val=""/>
      <w:lvlJc w:val="left"/>
      <w:pPr>
        <w:ind w:left="720" w:hanging="360"/>
      </w:pPr>
      <w:rPr>
        <w:rFonts w:hint="default" w:ascii="Symbol" w:hAnsi="Symbol"/>
      </w:rPr>
    </w:lvl>
    <w:lvl w:ilvl="1" w:tplc="19B80832">
      <w:start w:val="1"/>
      <w:numFmt w:val="bullet"/>
      <w:lvlText w:val="o"/>
      <w:lvlJc w:val="left"/>
      <w:pPr>
        <w:ind w:left="1440" w:hanging="360"/>
      </w:pPr>
      <w:rPr>
        <w:rFonts w:hint="default" w:ascii="Courier New" w:hAnsi="Courier New"/>
      </w:rPr>
    </w:lvl>
    <w:lvl w:ilvl="2" w:tplc="C78E120E">
      <w:start w:val="1"/>
      <w:numFmt w:val="bullet"/>
      <w:lvlText w:val=""/>
      <w:lvlJc w:val="left"/>
      <w:pPr>
        <w:ind w:left="2160" w:hanging="360"/>
      </w:pPr>
      <w:rPr>
        <w:rFonts w:hint="default" w:ascii="Wingdings" w:hAnsi="Wingdings"/>
      </w:rPr>
    </w:lvl>
    <w:lvl w:ilvl="3" w:tplc="F3D4B0B2">
      <w:start w:val="1"/>
      <w:numFmt w:val="bullet"/>
      <w:lvlText w:val=""/>
      <w:lvlJc w:val="left"/>
      <w:pPr>
        <w:ind w:left="2880" w:hanging="360"/>
      </w:pPr>
      <w:rPr>
        <w:rFonts w:hint="default" w:ascii="Symbol" w:hAnsi="Symbol"/>
      </w:rPr>
    </w:lvl>
    <w:lvl w:ilvl="4" w:tplc="3AD09CB0">
      <w:start w:val="1"/>
      <w:numFmt w:val="bullet"/>
      <w:lvlText w:val="o"/>
      <w:lvlJc w:val="left"/>
      <w:pPr>
        <w:ind w:left="3600" w:hanging="360"/>
      </w:pPr>
      <w:rPr>
        <w:rFonts w:hint="default" w:ascii="Courier New" w:hAnsi="Courier New"/>
      </w:rPr>
    </w:lvl>
    <w:lvl w:ilvl="5" w:tplc="AC3C07EE">
      <w:start w:val="1"/>
      <w:numFmt w:val="bullet"/>
      <w:lvlText w:val=""/>
      <w:lvlJc w:val="left"/>
      <w:pPr>
        <w:ind w:left="4320" w:hanging="360"/>
      </w:pPr>
      <w:rPr>
        <w:rFonts w:hint="default" w:ascii="Wingdings" w:hAnsi="Wingdings"/>
      </w:rPr>
    </w:lvl>
    <w:lvl w:ilvl="6" w:tplc="8C680688">
      <w:start w:val="1"/>
      <w:numFmt w:val="bullet"/>
      <w:lvlText w:val=""/>
      <w:lvlJc w:val="left"/>
      <w:pPr>
        <w:ind w:left="5040" w:hanging="360"/>
      </w:pPr>
      <w:rPr>
        <w:rFonts w:hint="default" w:ascii="Symbol" w:hAnsi="Symbol"/>
      </w:rPr>
    </w:lvl>
    <w:lvl w:ilvl="7" w:tplc="E424C4C0">
      <w:start w:val="1"/>
      <w:numFmt w:val="bullet"/>
      <w:lvlText w:val="o"/>
      <w:lvlJc w:val="left"/>
      <w:pPr>
        <w:ind w:left="5760" w:hanging="360"/>
      </w:pPr>
      <w:rPr>
        <w:rFonts w:hint="default" w:ascii="Courier New" w:hAnsi="Courier New"/>
      </w:rPr>
    </w:lvl>
    <w:lvl w:ilvl="8" w:tplc="6E02BA44">
      <w:start w:val="1"/>
      <w:numFmt w:val="bullet"/>
      <w:lvlText w:val=""/>
      <w:lvlJc w:val="left"/>
      <w:pPr>
        <w:ind w:left="6480" w:hanging="360"/>
      </w:pPr>
      <w:rPr>
        <w:rFonts w:hint="default" w:ascii="Wingdings" w:hAnsi="Wingdings"/>
      </w:rPr>
    </w:lvl>
  </w:abstractNum>
  <w:abstractNum w:abstractNumId="15" w15:restartNumberingAfterBreak="0">
    <w:nsid w:val="65CE6E83"/>
    <w:multiLevelType w:val="hybridMultilevel"/>
    <w:tmpl w:val="7B029D92"/>
    <w:lvl w:ilvl="0" w:tplc="08090001">
      <w:start w:val="1"/>
      <w:numFmt w:val="bullet"/>
      <w:lvlText w:val=""/>
      <w:lvlJc w:val="left"/>
      <w:pPr>
        <w:ind w:left="720" w:hanging="360"/>
      </w:pPr>
      <w:rPr>
        <w:rFonts w:hint="default" w:ascii="Symbol" w:hAnsi="Symbol"/>
        <w:sz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6C815AC5"/>
    <w:multiLevelType w:val="hybridMultilevel"/>
    <w:tmpl w:val="A8EE635C"/>
    <w:lvl w:ilvl="0" w:tplc="7792A356">
      <w:numFmt w:val="bullet"/>
      <w:lvlText w:val="-"/>
      <w:lvlJc w:val="left"/>
      <w:pPr>
        <w:ind w:left="720" w:hanging="360"/>
      </w:pPr>
      <w:rPr>
        <w:rFonts w:hint="default" w:ascii="Times New Roman" w:hAnsi="Times New Roman" w:eastAsia="Times New Roman" w:cs="Times New Roman"/>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7292783">
    <w:abstractNumId w:val="14"/>
  </w:num>
  <w:num w:numId="2" w16cid:durableId="2025015060">
    <w:abstractNumId w:val="3"/>
  </w:num>
  <w:num w:numId="3" w16cid:durableId="871579217">
    <w:abstractNumId w:val="2"/>
  </w:num>
  <w:num w:numId="4" w16cid:durableId="2085686578">
    <w:abstractNumId w:val="10"/>
  </w:num>
  <w:num w:numId="5" w16cid:durableId="1674793794">
    <w:abstractNumId w:val="13"/>
  </w:num>
  <w:num w:numId="6" w16cid:durableId="1769885084">
    <w:abstractNumId w:val="9"/>
  </w:num>
  <w:num w:numId="7" w16cid:durableId="684330236">
    <w:abstractNumId w:val="8"/>
  </w:num>
  <w:num w:numId="8" w16cid:durableId="656955589">
    <w:abstractNumId w:val="11"/>
  </w:num>
  <w:num w:numId="9" w16cid:durableId="1808205257">
    <w:abstractNumId w:val="1"/>
  </w:num>
  <w:num w:numId="10" w16cid:durableId="2000379985">
    <w:abstractNumId w:val="0"/>
  </w:num>
  <w:num w:numId="11" w16cid:durableId="1859851095">
    <w:abstractNumId w:val="12"/>
  </w:num>
  <w:num w:numId="12" w16cid:durableId="553391062">
    <w:abstractNumId w:val="5"/>
  </w:num>
  <w:num w:numId="13" w16cid:durableId="2020346473">
    <w:abstractNumId w:val="6"/>
  </w:num>
  <w:num w:numId="14" w16cid:durableId="235819511">
    <w:abstractNumId w:val="16"/>
  </w:num>
  <w:num w:numId="15" w16cid:durableId="1894460130">
    <w:abstractNumId w:val="4"/>
  </w:num>
  <w:num w:numId="16" w16cid:durableId="1943950986">
    <w:abstractNumId w:val="15"/>
  </w:num>
  <w:num w:numId="17" w16cid:durableId="1114591074">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5F"/>
    <w:rsid w:val="000110C5"/>
    <w:rsid w:val="00037EA9"/>
    <w:rsid w:val="000444E5"/>
    <w:rsid w:val="0006184A"/>
    <w:rsid w:val="000A2AC1"/>
    <w:rsid w:val="000F4330"/>
    <w:rsid w:val="00194E62"/>
    <w:rsid w:val="001B24C7"/>
    <w:rsid w:val="001B5A0F"/>
    <w:rsid w:val="001D2FDB"/>
    <w:rsid w:val="001E7E2D"/>
    <w:rsid w:val="002055DB"/>
    <w:rsid w:val="00231162"/>
    <w:rsid w:val="00231D88"/>
    <w:rsid w:val="0026369C"/>
    <w:rsid w:val="002D337C"/>
    <w:rsid w:val="002F59AA"/>
    <w:rsid w:val="003071DE"/>
    <w:rsid w:val="003378AC"/>
    <w:rsid w:val="003B3BAB"/>
    <w:rsid w:val="003C4D30"/>
    <w:rsid w:val="003C706B"/>
    <w:rsid w:val="00405920"/>
    <w:rsid w:val="004300A7"/>
    <w:rsid w:val="00472D67"/>
    <w:rsid w:val="00473AA9"/>
    <w:rsid w:val="00483838"/>
    <w:rsid w:val="00485E56"/>
    <w:rsid w:val="004A24BC"/>
    <w:rsid w:val="004C3C57"/>
    <w:rsid w:val="004D01A7"/>
    <w:rsid w:val="004F624F"/>
    <w:rsid w:val="00516E4F"/>
    <w:rsid w:val="00522DF5"/>
    <w:rsid w:val="00536E68"/>
    <w:rsid w:val="00543B28"/>
    <w:rsid w:val="005C3011"/>
    <w:rsid w:val="005E507B"/>
    <w:rsid w:val="005F3637"/>
    <w:rsid w:val="005F5A11"/>
    <w:rsid w:val="00632697"/>
    <w:rsid w:val="00634100"/>
    <w:rsid w:val="00651972"/>
    <w:rsid w:val="00681F83"/>
    <w:rsid w:val="006929AB"/>
    <w:rsid w:val="006A1847"/>
    <w:rsid w:val="006A5382"/>
    <w:rsid w:val="006B0AA5"/>
    <w:rsid w:val="006B61E1"/>
    <w:rsid w:val="006C4B45"/>
    <w:rsid w:val="006C75A7"/>
    <w:rsid w:val="006C7E23"/>
    <w:rsid w:val="0071602F"/>
    <w:rsid w:val="00735E4E"/>
    <w:rsid w:val="00782653"/>
    <w:rsid w:val="007B2F49"/>
    <w:rsid w:val="007B4126"/>
    <w:rsid w:val="007B7B33"/>
    <w:rsid w:val="007E182B"/>
    <w:rsid w:val="007E6F1C"/>
    <w:rsid w:val="007F2676"/>
    <w:rsid w:val="00802C00"/>
    <w:rsid w:val="00805D6D"/>
    <w:rsid w:val="00854F7C"/>
    <w:rsid w:val="008659B2"/>
    <w:rsid w:val="008673E4"/>
    <w:rsid w:val="00874404"/>
    <w:rsid w:val="00885C94"/>
    <w:rsid w:val="008B5BF2"/>
    <w:rsid w:val="008C6DD7"/>
    <w:rsid w:val="008D31C3"/>
    <w:rsid w:val="009239A5"/>
    <w:rsid w:val="00937841"/>
    <w:rsid w:val="00937B78"/>
    <w:rsid w:val="00940C7A"/>
    <w:rsid w:val="009776DE"/>
    <w:rsid w:val="009A344A"/>
    <w:rsid w:val="009B39D4"/>
    <w:rsid w:val="009E3745"/>
    <w:rsid w:val="009E3EA0"/>
    <w:rsid w:val="009F6B51"/>
    <w:rsid w:val="00A01952"/>
    <w:rsid w:val="00A20B98"/>
    <w:rsid w:val="00AA7682"/>
    <w:rsid w:val="00AB0F26"/>
    <w:rsid w:val="00AC14D6"/>
    <w:rsid w:val="00AC765F"/>
    <w:rsid w:val="00B164FD"/>
    <w:rsid w:val="00BB266C"/>
    <w:rsid w:val="00BB3FCB"/>
    <w:rsid w:val="00BC2AFB"/>
    <w:rsid w:val="00BD1EBA"/>
    <w:rsid w:val="00BE7107"/>
    <w:rsid w:val="00C05B35"/>
    <w:rsid w:val="00C3059F"/>
    <w:rsid w:val="00C62CB9"/>
    <w:rsid w:val="00C712A6"/>
    <w:rsid w:val="00C75DAD"/>
    <w:rsid w:val="00C97177"/>
    <w:rsid w:val="00CB6D55"/>
    <w:rsid w:val="00CC20D6"/>
    <w:rsid w:val="00CD02E0"/>
    <w:rsid w:val="00CE2440"/>
    <w:rsid w:val="00CF227F"/>
    <w:rsid w:val="00CF4570"/>
    <w:rsid w:val="00D03ADB"/>
    <w:rsid w:val="00D2076E"/>
    <w:rsid w:val="00D5723E"/>
    <w:rsid w:val="00D57E1A"/>
    <w:rsid w:val="00D915E1"/>
    <w:rsid w:val="00DA1DC4"/>
    <w:rsid w:val="00DD3F28"/>
    <w:rsid w:val="00E130AC"/>
    <w:rsid w:val="00E25E5D"/>
    <w:rsid w:val="00E40944"/>
    <w:rsid w:val="00E50031"/>
    <w:rsid w:val="00E827F1"/>
    <w:rsid w:val="00EF449E"/>
    <w:rsid w:val="00F24E00"/>
    <w:rsid w:val="00F32BF0"/>
    <w:rsid w:val="00F3515F"/>
    <w:rsid w:val="010847A3"/>
    <w:rsid w:val="011AFEB7"/>
    <w:rsid w:val="053903A9"/>
    <w:rsid w:val="0555C3EB"/>
    <w:rsid w:val="073A3269"/>
    <w:rsid w:val="08034628"/>
    <w:rsid w:val="0850FAFA"/>
    <w:rsid w:val="086DC21D"/>
    <w:rsid w:val="08CCCC3C"/>
    <w:rsid w:val="09E4331B"/>
    <w:rsid w:val="108FDD60"/>
    <w:rsid w:val="10D8D6FE"/>
    <w:rsid w:val="150A15AD"/>
    <w:rsid w:val="1715F453"/>
    <w:rsid w:val="19BCB522"/>
    <w:rsid w:val="1E63B959"/>
    <w:rsid w:val="1EFCE56D"/>
    <w:rsid w:val="1F9B090E"/>
    <w:rsid w:val="20A3D7B1"/>
    <w:rsid w:val="24DED5A2"/>
    <w:rsid w:val="256BFDE9"/>
    <w:rsid w:val="25CA801E"/>
    <w:rsid w:val="28DD545A"/>
    <w:rsid w:val="2D60761C"/>
    <w:rsid w:val="30E8F456"/>
    <w:rsid w:val="33935CAA"/>
    <w:rsid w:val="35B2B3DB"/>
    <w:rsid w:val="35C3D431"/>
    <w:rsid w:val="3B0AD8CD"/>
    <w:rsid w:val="3BB90F26"/>
    <w:rsid w:val="3F45EE97"/>
    <w:rsid w:val="401B5908"/>
    <w:rsid w:val="408AA02F"/>
    <w:rsid w:val="42AD20F8"/>
    <w:rsid w:val="43B07C29"/>
    <w:rsid w:val="4609F97B"/>
    <w:rsid w:val="49D3A78C"/>
    <w:rsid w:val="4AAF20F5"/>
    <w:rsid w:val="4BF55538"/>
    <w:rsid w:val="4F86A561"/>
    <w:rsid w:val="4FEE12C6"/>
    <w:rsid w:val="52E06AB0"/>
    <w:rsid w:val="56890E4A"/>
    <w:rsid w:val="57177536"/>
    <w:rsid w:val="5760F345"/>
    <w:rsid w:val="5975F642"/>
    <w:rsid w:val="5A1B572D"/>
    <w:rsid w:val="5C0A5114"/>
    <w:rsid w:val="5C46C3AF"/>
    <w:rsid w:val="5CB86B4C"/>
    <w:rsid w:val="5FFB52AE"/>
    <w:rsid w:val="616C94A6"/>
    <w:rsid w:val="621F1D28"/>
    <w:rsid w:val="62FBD8CD"/>
    <w:rsid w:val="652B4CD1"/>
    <w:rsid w:val="65A6D787"/>
    <w:rsid w:val="65BC3D6F"/>
    <w:rsid w:val="660195BD"/>
    <w:rsid w:val="666827AC"/>
    <w:rsid w:val="67E05AB4"/>
    <w:rsid w:val="68E488DF"/>
    <w:rsid w:val="68F54830"/>
    <w:rsid w:val="699BFEE5"/>
    <w:rsid w:val="69CEE6C8"/>
    <w:rsid w:val="6E46E90E"/>
    <w:rsid w:val="6FD50B8A"/>
    <w:rsid w:val="6FF37DBE"/>
    <w:rsid w:val="7038A55E"/>
    <w:rsid w:val="70992F29"/>
    <w:rsid w:val="72B10CED"/>
    <w:rsid w:val="77CA4BB0"/>
    <w:rsid w:val="79D45E9F"/>
    <w:rsid w:val="7E03E35B"/>
    <w:rsid w:val="7F6AFE55"/>
    <w:rsid w:val="7FC9B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50BD2"/>
  <w15:chartTrackingRefBased/>
  <w15:docId w15:val="{AC039C4C-5884-4FD9-B8B4-98389B72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utoRedefine/>
    <w:qFormat/>
    <w:rsid w:val="00485E56"/>
    <w:pPr>
      <w:spacing w:after="0" w:line="276" w:lineRule="auto"/>
    </w:pPr>
    <w:rPr>
      <w:rFonts w:ascii="Arial" w:hAnsi="Arial" w:eastAsia="Calibri" w:cs="Arial"/>
      <w:kern w:val="0"/>
      <w:sz w:val="28"/>
      <w:szCs w:val="52"/>
      <w:lang w:val="en-US"/>
      <w14:ligatures w14:val="none"/>
    </w:rPr>
  </w:style>
  <w:style w:type="paragraph" w:styleId="Heading1">
    <w:name w:val="heading 1"/>
    <w:basedOn w:val="Normal"/>
    <w:next w:val="Normal"/>
    <w:link w:val="Heading1Char"/>
    <w:qFormat/>
    <w:rsid w:val="00F3515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nhideWhenUsed/>
    <w:qFormat/>
    <w:rsid w:val="00F3515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15F"/>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35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1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1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1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15F"/>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F3515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rsid w:val="00F3515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3515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3515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3515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3515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3515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3515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3515F"/>
    <w:rPr>
      <w:rFonts w:eastAsiaTheme="majorEastAsia" w:cstheme="majorBidi"/>
      <w:color w:val="272727" w:themeColor="text1" w:themeTint="D8"/>
    </w:rPr>
  </w:style>
  <w:style w:type="paragraph" w:styleId="Title">
    <w:name w:val="Title"/>
    <w:basedOn w:val="Normal"/>
    <w:next w:val="Normal"/>
    <w:link w:val="TitleChar"/>
    <w:uiPriority w:val="10"/>
    <w:qFormat/>
    <w:rsid w:val="00F3515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3515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3515F"/>
    <w:pPr>
      <w:numPr>
        <w:ilvl w:val="1"/>
      </w:numPr>
    </w:pPr>
    <w:rPr>
      <w:rFonts w:eastAsiaTheme="majorEastAsia" w:cstheme="majorBidi"/>
      <w:color w:val="595959" w:themeColor="text1" w:themeTint="A6"/>
      <w:spacing w:val="15"/>
      <w:szCs w:val="28"/>
    </w:rPr>
  </w:style>
  <w:style w:type="character" w:styleId="SubtitleChar" w:customStyle="1">
    <w:name w:val="Subtitle Char"/>
    <w:basedOn w:val="DefaultParagraphFont"/>
    <w:link w:val="Subtitle"/>
    <w:uiPriority w:val="11"/>
    <w:rsid w:val="00F3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15F"/>
    <w:pPr>
      <w:spacing w:before="160"/>
      <w:jc w:val="center"/>
    </w:pPr>
    <w:rPr>
      <w:i/>
      <w:iCs/>
      <w:color w:val="404040" w:themeColor="text1" w:themeTint="BF"/>
    </w:rPr>
  </w:style>
  <w:style w:type="character" w:styleId="QuoteChar" w:customStyle="1">
    <w:name w:val="Quote Char"/>
    <w:basedOn w:val="DefaultParagraphFont"/>
    <w:link w:val="Quote"/>
    <w:uiPriority w:val="29"/>
    <w:rsid w:val="00F3515F"/>
    <w:rPr>
      <w:i/>
      <w:iCs/>
      <w:color w:val="404040" w:themeColor="text1" w:themeTint="BF"/>
    </w:rPr>
  </w:style>
  <w:style w:type="paragraph" w:styleId="ListParagraph">
    <w:name w:val="List Paragraph"/>
    <w:basedOn w:val="Normal"/>
    <w:uiPriority w:val="34"/>
    <w:qFormat/>
    <w:rsid w:val="00F3515F"/>
    <w:pPr>
      <w:ind w:left="720"/>
      <w:contextualSpacing/>
    </w:pPr>
  </w:style>
  <w:style w:type="character" w:styleId="IntenseEmphasis">
    <w:name w:val="Intense Emphasis"/>
    <w:basedOn w:val="DefaultParagraphFont"/>
    <w:uiPriority w:val="21"/>
    <w:qFormat/>
    <w:rsid w:val="00F3515F"/>
    <w:rPr>
      <w:i/>
      <w:iCs/>
      <w:color w:val="0F4761" w:themeColor="accent1" w:themeShade="BF"/>
    </w:rPr>
  </w:style>
  <w:style w:type="paragraph" w:styleId="IntenseQuote">
    <w:name w:val="Intense Quote"/>
    <w:basedOn w:val="Normal"/>
    <w:next w:val="Normal"/>
    <w:link w:val="IntenseQuoteChar"/>
    <w:uiPriority w:val="30"/>
    <w:qFormat/>
    <w:rsid w:val="00F3515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3515F"/>
    <w:rPr>
      <w:i/>
      <w:iCs/>
      <w:color w:val="0F4761" w:themeColor="accent1" w:themeShade="BF"/>
    </w:rPr>
  </w:style>
  <w:style w:type="character" w:styleId="IntenseReference">
    <w:name w:val="Intense Reference"/>
    <w:basedOn w:val="DefaultParagraphFont"/>
    <w:uiPriority w:val="32"/>
    <w:qFormat/>
    <w:rsid w:val="00F3515F"/>
    <w:rPr>
      <w:b/>
      <w:bCs/>
      <w:smallCaps/>
      <w:color w:val="0F4761" w:themeColor="accent1" w:themeShade="BF"/>
      <w:spacing w:val="5"/>
    </w:rPr>
  </w:style>
  <w:style w:type="paragraph" w:styleId="Footer">
    <w:name w:val="footer"/>
    <w:basedOn w:val="Normal"/>
    <w:link w:val="FooterChar"/>
    <w:uiPriority w:val="99"/>
    <w:unhideWhenUsed/>
    <w:rsid w:val="00F3515F"/>
    <w:pPr>
      <w:tabs>
        <w:tab w:val="center" w:pos="4513"/>
        <w:tab w:val="right" w:pos="9026"/>
      </w:tabs>
      <w:spacing w:line="240" w:lineRule="auto"/>
    </w:pPr>
  </w:style>
  <w:style w:type="character" w:styleId="FooterChar" w:customStyle="1">
    <w:name w:val="Footer Char"/>
    <w:basedOn w:val="DefaultParagraphFont"/>
    <w:link w:val="Footer"/>
    <w:uiPriority w:val="99"/>
    <w:rsid w:val="00F3515F"/>
    <w:rPr>
      <w:rFonts w:ascii="Arial" w:hAnsi="Arial" w:eastAsia="Calibri" w:cs="Arial"/>
      <w:kern w:val="0"/>
      <w:sz w:val="28"/>
      <w:szCs w:val="52"/>
      <w:lang w:val="en-US"/>
      <w14:ligatures w14:val="none"/>
    </w:rPr>
  </w:style>
  <w:style w:type="character" w:styleId="Emphasis">
    <w:name w:val="Emphasis"/>
    <w:basedOn w:val="DefaultParagraphFont"/>
    <w:uiPriority w:val="20"/>
    <w:qFormat/>
    <w:rsid w:val="00F3515F"/>
    <w:rPr>
      <w:rFonts w:ascii="Arial" w:hAnsi="Arial"/>
      <w:b/>
      <w:i w:val="0"/>
      <w:iCs/>
      <w:sz w:val="28"/>
    </w:rPr>
  </w:style>
  <w:style w:type="paragraph" w:styleId="ListBullet">
    <w:name w:val="List Bullet"/>
    <w:basedOn w:val="Normal"/>
    <w:link w:val="ListBulletChar"/>
    <w:unhideWhenUsed/>
    <w:qFormat/>
    <w:rsid w:val="00F3515F"/>
    <w:pPr>
      <w:numPr>
        <w:numId w:val="9"/>
      </w:numPr>
      <w:contextualSpacing/>
    </w:pPr>
  </w:style>
  <w:style w:type="character" w:styleId="ListBulletChar" w:customStyle="1">
    <w:name w:val="List Bullet Char"/>
    <w:link w:val="ListBullet"/>
    <w:rsid w:val="00F3515F"/>
    <w:rPr>
      <w:rFonts w:ascii="Arial" w:hAnsi="Arial" w:eastAsia="Calibri" w:cs="Arial"/>
      <w:kern w:val="0"/>
      <w:sz w:val="28"/>
      <w:szCs w:val="52"/>
      <w:lang w:val="en-US"/>
      <w14:ligatures w14:val="none"/>
    </w:rPr>
  </w:style>
  <w:style w:type="character" w:styleId="Hyperlink">
    <w:name w:val="Hyperlink"/>
    <w:uiPriority w:val="99"/>
    <w:qFormat/>
    <w:rsid w:val="00F3515F"/>
    <w:rPr>
      <w:rFonts w:ascii="Arial" w:hAnsi="Arial"/>
      <w:color w:val="0000FF"/>
      <w:sz w:val="28"/>
    </w:rPr>
  </w:style>
  <w:style w:type="paragraph" w:styleId="NoSpacing">
    <w:name w:val="No Spacing"/>
    <w:uiPriority w:val="1"/>
    <w:qFormat/>
    <w:rsid w:val="00F3515F"/>
    <w:pPr>
      <w:spacing w:after="0" w:line="240" w:lineRule="auto"/>
    </w:pPr>
    <w:rPr>
      <w:rFonts w:ascii="Arial" w:hAnsi="Arial" w:eastAsia="Calibri" w:cs="Arial"/>
      <w:kern w:val="0"/>
      <w:sz w:val="28"/>
      <w:szCs w:val="52"/>
      <w:lang w:val="en-US"/>
      <w14:ligatures w14:val="none"/>
    </w:rPr>
  </w:style>
  <w:style w:type="paragraph" w:styleId="paragraph" w:customStyle="1">
    <w:name w:val="paragraph"/>
    <w:basedOn w:val="Normal"/>
    <w:rsid w:val="00F3515F"/>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normaltextrun" w:customStyle="1">
    <w:name w:val="normaltextrun"/>
    <w:basedOn w:val="DefaultParagraphFont"/>
    <w:rsid w:val="00F3515F"/>
  </w:style>
  <w:style w:type="character" w:styleId="eop" w:customStyle="1">
    <w:name w:val="eop"/>
    <w:basedOn w:val="DefaultParagraphFont"/>
    <w:rsid w:val="00F3515F"/>
  </w:style>
  <w:style w:type="paragraph" w:styleId="Header">
    <w:name w:val="header"/>
    <w:basedOn w:val="Normal"/>
    <w:link w:val="HeaderChar"/>
    <w:uiPriority w:val="99"/>
    <w:unhideWhenUsed/>
    <w:rsid w:val="00CB6D55"/>
    <w:pPr>
      <w:tabs>
        <w:tab w:val="center" w:pos="4513"/>
        <w:tab w:val="right" w:pos="9026"/>
      </w:tabs>
      <w:spacing w:line="240" w:lineRule="auto"/>
    </w:pPr>
  </w:style>
  <w:style w:type="character" w:styleId="HeaderChar" w:customStyle="1">
    <w:name w:val="Header Char"/>
    <w:basedOn w:val="DefaultParagraphFont"/>
    <w:link w:val="Header"/>
    <w:uiPriority w:val="99"/>
    <w:rsid w:val="00CB6D55"/>
    <w:rPr>
      <w:rFonts w:ascii="Arial" w:hAnsi="Arial" w:eastAsia="Calibri" w:cs="Arial"/>
      <w:kern w:val="0"/>
      <w:sz w:val="28"/>
      <w:szCs w:val="52"/>
      <w:lang w:val="en-US"/>
      <w14:ligatures w14:val="none"/>
    </w:rPr>
  </w:style>
  <w:style w:type="paragraph" w:styleId="Revision">
    <w:name w:val="Revision"/>
    <w:hidden/>
    <w:uiPriority w:val="99"/>
    <w:semiHidden/>
    <w:rsid w:val="005E507B"/>
    <w:pPr>
      <w:spacing w:after="0" w:line="240" w:lineRule="auto"/>
    </w:pPr>
    <w:rPr>
      <w:rFonts w:ascii="Arial" w:hAnsi="Arial" w:eastAsia="Calibri" w:cs="Arial"/>
      <w:kern w:val="0"/>
      <w:sz w:val="28"/>
      <w:szCs w:val="52"/>
      <w:lang w:val="en-US"/>
      <w14:ligatures w14:val="none"/>
    </w:rPr>
  </w:style>
  <w:style w:type="paragraph" w:styleId="BodyText">
    <w:name w:val="Body Text"/>
    <w:basedOn w:val="Normal"/>
    <w:link w:val="BodyTextChar"/>
    <w:uiPriority w:val="99"/>
    <w:qFormat/>
    <w:rsid w:val="000444E5"/>
    <w:pPr>
      <w:widowControl w:val="0"/>
      <w:autoSpaceDE w:val="0"/>
      <w:autoSpaceDN w:val="0"/>
      <w:spacing w:line="240" w:lineRule="auto"/>
    </w:pPr>
    <w:rPr>
      <w:rFonts w:ascii="Calibri" w:hAnsi="Calibri" w:cs="Calibri"/>
      <w:sz w:val="22"/>
      <w:szCs w:val="22"/>
    </w:rPr>
  </w:style>
  <w:style w:type="character" w:styleId="BodyTextChar" w:customStyle="1">
    <w:name w:val="Body Text Char"/>
    <w:basedOn w:val="DefaultParagraphFont"/>
    <w:link w:val="BodyText"/>
    <w:uiPriority w:val="99"/>
    <w:rsid w:val="000444E5"/>
    <w:rPr>
      <w:rFonts w:ascii="Calibri" w:hAnsi="Calibri" w:eastAsia="Calibri" w:cs="Calibri"/>
      <w:kern w:val="0"/>
      <w:lang w:val="en-US"/>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rFonts w:ascii="Arial" w:hAnsi="Arial" w:eastAsia="Calibri" w:cs="Arial"/>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hyperlink" Target="https://livingwage.org.uk/" TargetMode="External" Id="rId12" /><Relationship Type="http://schemas.openxmlformats.org/officeDocument/2006/relationships/image" Target="media/image3.jpeg" Id="rId17"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theme" Target="theme/theme1.xml" Id="rId24" /><Relationship Type="http://schemas.openxmlformats.org/officeDocument/2006/relationships/styles" Target="styles.xml" Id="rId5" /><Relationship Type="http://schemas.microsoft.com/office/2016/09/relationships/commentsIds" Target="commentsIds.xml" Id="rId15" /><Relationship Type="http://schemas.microsoft.com/office/2011/relationships/people" Target="people.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commentsExtended" Target="commentsExtended.xml" Id="rId14" /><Relationship Type="http://schemas.openxmlformats.org/officeDocument/2006/relationships/fontTable" Target="fontTable.xml" Id="rId22" /><Relationship Type="http://schemas.openxmlformats.org/officeDocument/2006/relationships/hyperlink" Target="https://eur03.safelinks.protection.outlook.com/?url=https%3A%2F%2Foptical.livevacancies.co.uk%2F%23%2Fjob%2Fdetails%2F187&amp;data=05%7C02%7Cgareth.dawson%40pocklington.org.uk%7Cf283300011c847313ced08dee7dc7edd%7C65395a073d564877b61bf53aafe53564%7C0%7C0%7C639203131381680759%7CUnknown%7CTWFpbGZsb3d8eyJFbXB0eU1hcGkiOnRydWUsIlYiOiIwLjAuMDAwMCIsIlAiOiJXaW4zMiIsIkFOIjoiTWFpbCIsIldUIjoyfQ%3D%3D%7C0%7C%7C%7C&amp;sdata=AOz%2BV2mTwwdKVJJ1v5Y1xiBDVke1L%2BJizP6Tt5IS4l8%3D&amp;reserved=0" TargetMode="External" Id="Rb91a6ddcbf1c4e94" /></Relationships>
</file>

<file path=word/_rels/foot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DF838E43A1BB4487B460975922A966" ma:contentTypeVersion="15" ma:contentTypeDescription="Create a new document." ma:contentTypeScope="" ma:versionID="e717dd7bef5bba3d2b75005704cc663c">
  <xsd:schema xmlns:xsd="http://www.w3.org/2001/XMLSchema" xmlns:xs="http://www.w3.org/2001/XMLSchema" xmlns:p="http://schemas.microsoft.com/office/2006/metadata/properties" xmlns:ns2="7e346967-32cc-47f1-9adf-e641a3229cbc" xmlns:ns3="8cc2ea65-c719-41d9-988b-71966015e80c" targetNamespace="http://schemas.microsoft.com/office/2006/metadata/properties" ma:root="true" ma:fieldsID="68bf93d31a3e265890cb01bcd05ef8a2" ns2:_="" ns3:_="">
    <xsd:import namespace="7e346967-32cc-47f1-9adf-e641a3229cbc"/>
    <xsd:import namespace="8cc2ea65-c719-41d9-988b-71966015e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46967-32cc-47f1-9adf-e641a3229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ea65-c719-41d9-988b-71966015e80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61bf35-f1c3-48fc-b436-c12088c5ecd8}" ma:internalName="TaxCatchAll" ma:showField="CatchAllData" ma:web="8cc2ea65-c719-41d9-988b-71966015e80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c2ea65-c719-41d9-988b-71966015e80c" xsi:nil="true"/>
    <lcf76f155ced4ddcb4097134ff3c332f xmlns="7e346967-32cc-47f1-9adf-e641a3229c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5DF00-C707-46C4-AF84-77662D8D3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46967-32cc-47f1-9adf-e641a3229cbc"/>
    <ds:schemaRef ds:uri="8cc2ea65-c719-41d9-988b-71966015e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87A7EB-B3C7-45C0-8050-D3B43D3EB1CE}">
  <ds:schemaRefs>
    <ds:schemaRef ds:uri="http://schemas.microsoft.com/office/2006/metadata/properties"/>
    <ds:schemaRef ds:uri="http://schemas.microsoft.com/office/infopath/2007/PartnerControls"/>
    <ds:schemaRef ds:uri="8cc2ea65-c719-41d9-988b-71966015e80c"/>
    <ds:schemaRef ds:uri="7e346967-32cc-47f1-9adf-e641a3229cbc"/>
  </ds:schemaRefs>
</ds:datastoreItem>
</file>

<file path=customXml/itemProps3.xml><?xml version="1.0" encoding="utf-8"?>
<ds:datastoreItem xmlns:ds="http://schemas.openxmlformats.org/officeDocument/2006/customXml" ds:itemID="{F19CCF0A-7FC1-4C01-85CD-84FC3BB6EDD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Joshua Feehan</dc:creator>
  <keywords/>
  <dc:description/>
  <lastModifiedBy>Gareth Dawson</lastModifiedBy>
  <revision>25</revision>
  <dcterms:created xsi:type="dcterms:W3CDTF">2026-06-04T14:44:00.0000000Z</dcterms:created>
  <dcterms:modified xsi:type="dcterms:W3CDTF">2026-07-23T10:32:20.1827189Z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0x0101000FDF838E43A1BB4487B460975922A966</vt:lpwstr>
  </property>
  <property fmtid="{D5CDD505-2E9C-101B-9397-08002B2CF9AE}" pid="3" name="MediaServiceImageTags">
    <vt:lpwstr/>
  </property>
</Properties>
</file>